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АННОТАЦИЯ К РАБОЧЕЙ ПРОГРАММЕ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bookmarkStart w:id="0" w:name="_Hlk144831824"/>
      <w:bookmarkEnd w:id="0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по предмету «Русский язык» для 5-9 классов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sz w:val="28"/>
        </w:rPr>
        <w:t>ЦЕЛИ ИЗУЧЕНИЯ УЧЕБНОГО ПРЕДМЕТА «РУССКИЙ ЯЗЫК»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Срок реализации программы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Пять лет</w:t>
      </w:r>
    </w:p>
    <w:p>
      <w:pPr>
        <w:pStyle w:val="Normal"/>
        <w:spacing w:lineRule="auto" w:line="264" w:before="0" w:after="0"/>
        <w:ind w:left="12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>
      <w:pPr>
        <w:pStyle w:val="Normal"/>
        <w:spacing w:lineRule="auto" w:line="264" w:before="0" w:after="0"/>
        <w:ind w:firstLine="600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</w:r>
    </w:p>
    <w:p>
      <w:pPr>
        <w:pStyle w:val="Normal"/>
        <w:spacing w:lineRule="auto" w:line="264" w:before="0" w:after="0"/>
        <w:ind w:firstLine="60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1" w:name="_Hlk144831936"/>
      <w:bookmarkEnd w:id="1"/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РЕАЛИЗУЕМЫЕ УМК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Данная программа реализована в учебниках: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1) Ладыженская Т.А., Баранов М.Т., Тростенцова Л.А. и др. Русский язык.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Учебник для 5 классов для общеобразовательных учреждений. - М.: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bookmarkStart w:id="2" w:name="_Hlk144831994"/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Просвещение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2) Ладыженская Т.А., Баранов М.Т., Тростенцова Л.А. и др. Русский язык.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Учебник для 6 классов для общеобразовательных учреждений. - М.: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Просвещение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3) Ладыженская Т.А., Баранов М.Т., Тростенцова Л.А. и др. Русский язык.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Учебник для 7 классов для общеобразовательных учреждений. - М.: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Просвещение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 xml:space="preserve">4) </w:t>
      </w:r>
      <w:r>
        <w:rPr>
          <w:rFonts w:cs="Times New Roman" w:ascii="Times New Roman" w:hAnsi="Times New Roman"/>
          <w:sz w:val="28"/>
          <w:szCs w:val="28"/>
          <w:shd w:fill="FAFAFA" w:val="clear"/>
        </w:rPr>
        <w:t>Бархударов С.Г., Крючков С.Е., Максимов Л.Ю. и др.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 xml:space="preserve"> Русский язык.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Учебник для 8 классов для общеобразовательных учреждений. - М.: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Просвещение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 xml:space="preserve">5) </w:t>
      </w:r>
      <w:r>
        <w:rPr>
          <w:rFonts w:cs="Times New Roman" w:ascii="Times New Roman" w:hAnsi="Times New Roman"/>
          <w:sz w:val="28"/>
          <w:szCs w:val="28"/>
          <w:shd w:fill="FAFAFA" w:val="clear"/>
        </w:rPr>
        <w:t>Бархударов С.Г., Крючков С.Е., Максимов Л.Ю. и др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. Русский язык.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Учебник для 9 классов для общеобразовательных учреждений. - М.: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  <w14:ligatures w14:val="none"/>
        </w:rPr>
        <w:t>Просвещение</w:t>
      </w:r>
    </w:p>
    <w:sectPr>
      <w:type w:val="nextPage"/>
      <w:pgSz w:w="11906" w:h="16383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1aXv84dPTDG4FbCufipRaK7tbg03XGMpv4mRe70iCGI=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ZAGZQWOaJVR7J+shtffbPuumA3JeMC9K44TUSZaKyOYNlJ33uxLK/xwTpiVjlJWG
OgL71tVSCp87CBq4PfBBxw==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ONn+iU4NKVzZhE3WvcpZndM8zZU=</DigestValue>
      </Reference>
      <Reference URI="/word/document.xml?ContentType=application/vnd.openxmlformats-officedocument.wordprocessingml.document.main+xml">
        <DigestMethod Algorithm="http://www.w3.org/2000/09/xmldsig#sha1"/>
        <DigestValue>yUJZ/M9pOXFHTdtlWNF8O6a27dQ=</DigestValue>
      </Reference>
      <Reference URI="/word/fontTable.xml?ContentType=application/vnd.openxmlformats-officedocument.wordprocessingml.fontTable+xml">
        <DigestMethod Algorithm="http://www.w3.org/2000/09/xmldsig#sha1"/>
        <DigestValue>GkS28a3+jHuxs5tfwPs4MzkBSAo=</DigestValue>
      </Reference>
      <Reference URI="/word/settings.xml?ContentType=application/vnd.openxmlformats-officedocument.wordprocessingml.settings+xml">
        <DigestMethod Algorithm="http://www.w3.org/2000/09/xmldsig#sha1"/>
        <DigestValue>NGFgltzY1Xew5LKDGk/5UCMd074=</DigestValue>
      </Reference>
      <Reference URI="/word/styles.xml?ContentType=application/vnd.openxmlformats-officedocument.wordprocessingml.styles+xml">
        <DigestMethod Algorithm="http://www.w3.org/2000/09/xmldsig#sha1"/>
        <DigestValue>HEkxOpuLG8xkJZMBOt33TwFy+7E=</DigestValue>
      </Reference>
      <Reference URI="/word/theme/theme1.xml?ContentType=application/vnd.openxmlformats-officedocument.theme+xml">
        <DigestMethod Algorithm="http://www.w3.org/2000/09/xmldsig#sha1"/>
        <DigestValue>ZTWqZguVr57UbKHqvSV7Uk/jTUs=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2023-09-06T08:23:07Z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LibreOffice/5.3.6.1$Linux_X86_64 LibreOffice_project/30$Build-1</Application>
  <Pages>3</Pages>
  <Words>572</Words>
  <Characters>4010</Characters>
  <CharactersWithSpaces>4557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2023-09-05T11:26:00Z</dcterms:created>
  <dc:creator>Max Flinger</dc:creator>
  <dc:description/>
  <dc:language>ru-RU</dc:language>
  <cp:lastModifiedBy/>
  <dcterms:modified xsi:type="dcterms:W3CDTF">2023-09-06T14:39:25Z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