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lang w:val="ru-RU"/>
        </w:rPr>
      </w:pPr>
      <w:bookmarkStart w:id="0" w:name="block-773034"/>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pPr>
      <w:r>
        <w:rPr>
          <w:rFonts w:ascii="Times New Roman" w:hAnsi="Times New Roman"/>
          <w:b/>
          <w:color w:val="000000"/>
          <w:sz w:val="28"/>
          <w:lang w:val="ru-RU"/>
        </w:rPr>
        <w:t>‌</w:t>
      </w:r>
      <w:bookmarkStart w:id="1" w:name="__DdeLink__5893_252418865"/>
      <w:bookmarkStart w:id="2" w:name="aedd4985-c29e-494d-8ad1-4bd90a83a26c"/>
      <w:r>
        <w:rPr>
          <w:rFonts w:ascii="Times New Roman" w:hAnsi="Times New Roman"/>
          <w:b/>
          <w:color w:val="000000"/>
          <w:sz w:val="28"/>
          <w:lang w:val="ru-RU"/>
        </w:rPr>
        <w:t>Министерство образования Республики Тыва</w:t>
      </w:r>
      <w:bookmarkEnd w:id="2"/>
      <w:bookmarkEnd w:id="1"/>
      <w:r>
        <w:rPr>
          <w:rFonts w:ascii="Times New Roman" w:hAnsi="Times New Roman"/>
          <w:b/>
          <w:color w:val="000000"/>
          <w:sz w:val="28"/>
          <w:lang w:val="ru-RU"/>
        </w:rPr>
        <w:t xml:space="preserve">‌‌ </w:t>
      </w:r>
    </w:p>
    <w:p>
      <w:pPr>
        <w:pStyle w:val="Normal"/>
        <w:spacing w:lineRule="auto" w:line="408" w:before="0" w:after="0"/>
        <w:ind w:left="120" w:hanging="0"/>
        <w:jc w:val="center"/>
        <w:rPr/>
      </w:pPr>
      <w:bookmarkStart w:id="3" w:name="aedd4985-c29e-494d-8ad1-4bd90a83a26c1"/>
      <w:r>
        <w:rPr>
          <w:rFonts w:ascii="Times New Roman" w:hAnsi="Times New Roman"/>
          <w:b/>
          <w:color w:val="000000"/>
          <w:sz w:val="28"/>
          <w:lang w:val="ru-RU"/>
        </w:rPr>
        <w:t>Министерство образования Республики Тыва</w:t>
      </w:r>
      <w:bookmarkEnd w:id="3"/>
      <w:r>
        <w:rPr>
          <w:rFonts w:ascii="Times New Roman" w:hAnsi="Times New Roman"/>
          <w:b/>
          <w:color w:val="000000"/>
          <w:sz w:val="28"/>
          <w:lang w:val="ru-RU"/>
        </w:rPr>
        <w:t xml:space="preserve">‌‌ </w:t>
      </w:r>
    </w:p>
    <w:p>
      <w:pPr>
        <w:pStyle w:val="Normal"/>
        <w:spacing w:lineRule="auto" w:line="408" w:before="0" w:after="0"/>
        <w:ind w:left="120" w:hanging="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ГАНООРТ «Государственный лицей Республики Тыва»</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Е.А.Пономарева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Протокол №1 от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«28»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О.Д.Хомушку</w:t>
            </w:r>
          </w:p>
          <w:p>
            <w:pPr>
              <w:pStyle w:val="Normal"/>
              <w:spacing w:lineRule="auto" w:line="240" w:before="0" w:after="0"/>
              <w:jc w:val="left"/>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В.М.Алдын-оол</w:t>
            </w:r>
          </w:p>
          <w:p>
            <w:pPr>
              <w:pStyle w:val="Normal"/>
              <w:spacing w:lineRule="auto" w:line="240" w:before="0" w:after="0"/>
              <w:rPr/>
            </w:pPr>
            <w:r>
              <w:rPr>
                <w:rFonts w:eastAsia="Times New Roman" w:ascii="Times New Roman" w:hAnsi="Times New Roman"/>
                <w:color w:val="000000"/>
                <w:sz w:val="24"/>
                <w:szCs w:val="24"/>
                <w:lang w:val="ru-RU"/>
              </w:rPr>
              <w:t>Приказ №11</w:t>
            </w:r>
            <w:r>
              <w:rPr>
                <w:rFonts w:eastAsia="Times New Roman" w:ascii="Times New Roman" w:hAnsi="Times New Roman"/>
                <w:color w:val="000000"/>
                <w:sz w:val="24"/>
                <w:szCs w:val="24"/>
                <w:lang w:val="ru-RU"/>
              </w:rPr>
              <w:t>5</w:t>
            </w:r>
            <w:r>
              <w:rPr>
                <w:rFonts w:eastAsia="Times New Roman" w:ascii="Times New Roman" w:hAnsi="Times New Roman"/>
                <w:color w:val="000000"/>
                <w:sz w:val="24"/>
                <w:szCs w:val="24"/>
                <w:lang w:val="ru-RU"/>
              </w:rPr>
              <w:t>-</w:t>
            </w:r>
            <w:r>
              <w:rPr>
                <w:rFonts w:eastAsia="Times New Roman" w:ascii="Times New Roman" w:hAnsi="Times New Roman"/>
                <w:color w:val="000000"/>
                <w:sz w:val="24"/>
                <w:szCs w:val="24"/>
                <w:lang w:val="ru-RU"/>
              </w:rPr>
              <w:t>од</w:t>
            </w:r>
            <w:r>
              <w:rPr>
                <w:rFonts w:eastAsia="Times New Roman" w:ascii="Times New Roman" w:hAnsi="Times New Roman"/>
                <w:color w:val="000000"/>
                <w:sz w:val="24"/>
                <w:szCs w:val="24"/>
                <w:lang w:val="ru-RU"/>
              </w:rPr>
              <w:t xml:space="preserve"> от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110638)</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предмета «Русский язык»</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10-11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rFonts w:ascii="Times New Roman" w:hAnsi="Times New Roman"/>
          <w:color w:val="000000"/>
          <w:sz w:val="28"/>
          <w:lang w:val="ru-RU"/>
        </w:rPr>
        <w:t>​</w:t>
      </w:r>
      <w:bookmarkStart w:id="4" w:name="4afdeebf-75fd-4414-ae94-ed25ad6ca259"/>
      <w:r>
        <w:rPr>
          <w:rFonts w:ascii="Times New Roman" w:hAnsi="Times New Roman"/>
          <w:b/>
          <w:color w:val="000000"/>
          <w:sz w:val="28"/>
          <w:lang w:val="ru-RU"/>
        </w:rPr>
        <w:t>Кызыл-2023</w:t>
      </w:r>
      <w:bookmarkEnd w:id="4"/>
      <w:r>
        <w:rPr>
          <w:rFonts w:ascii="Times New Roman" w:hAnsi="Times New Roman"/>
          <w:b/>
          <w:color w:val="000000"/>
          <w:sz w:val="28"/>
          <w:lang w:val="ru-RU"/>
        </w:rPr>
        <w:t>‌ ‌</w:t>
      </w:r>
      <w:r>
        <w:rPr>
          <w:rFonts w:ascii="Times New Roman" w:hAnsi="Times New Roman"/>
          <w:color w:val="000000"/>
          <w:sz w:val="28"/>
          <w:lang w:val="ru-RU"/>
        </w:rPr>
        <w:t>​</w:t>
      </w:r>
    </w:p>
    <w:p>
      <w:pPr>
        <w:pStyle w:val="Normal"/>
        <w:spacing w:lineRule="auto" w:line="264" w:before="0" w:after="0"/>
        <w:ind w:left="120" w:hanging="0"/>
        <w:jc w:val="both"/>
        <w:rPr>
          <w:rFonts w:ascii="Times New Roman" w:hAnsi="Times New Roman"/>
          <w:sz w:val="24"/>
          <w:szCs w:val="24"/>
          <w:lang w:val="ru-RU"/>
        </w:rPr>
      </w:pPr>
      <w:bookmarkStart w:id="5" w:name="block-773034"/>
      <w:bookmarkStart w:id="6" w:name="block-773035"/>
      <w:bookmarkEnd w:id="5"/>
      <w:bookmarkEnd w:id="6"/>
      <w:r>
        <w:rPr>
          <w:rFonts w:ascii="Times New Roman" w:hAnsi="Times New Roman"/>
          <w:b/>
          <w:color w:val="000000"/>
          <w:sz w:val="24"/>
          <w:szCs w:val="24"/>
          <w:lang w:val="ru-RU"/>
        </w:rPr>
        <w:t>ПОЯСНИТЕЛЬНАЯ ЗАПИСКА</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ОБЩАЯ ХАРАКТЕРИСТИКА УЧЕБНОГО ПРЕДМЕТА «РУССКИЙ ЯЗЫК»</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color w:val="000000"/>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pPr>
        <w:pStyle w:val="Normal"/>
        <w:spacing w:lineRule="auto" w:line="264" w:before="0" w:after="0"/>
        <w:ind w:firstLine="600"/>
        <w:jc w:val="both"/>
        <w:rPr>
          <w:lang w:val="ru-RU"/>
        </w:rPr>
      </w:pPr>
      <w:r>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pPr>
        <w:pStyle w:val="Normal"/>
        <w:spacing w:lineRule="auto" w:line="264" w:before="0" w:after="0"/>
        <w:ind w:firstLine="600"/>
        <w:jc w:val="both"/>
        <w:rPr>
          <w:lang w:val="ru-RU"/>
        </w:rPr>
      </w:pPr>
      <w:r>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pStyle w:val="Normal"/>
        <w:spacing w:lineRule="auto" w:line="264" w:before="0" w:after="0"/>
        <w:ind w:firstLine="600"/>
        <w:jc w:val="both"/>
        <w:rPr>
          <w:lang w:val="ru-RU"/>
        </w:rPr>
      </w:pPr>
      <w:r>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pStyle w:val="Normal"/>
        <w:spacing w:lineRule="auto" w:line="264" w:before="0" w:after="0"/>
        <w:ind w:firstLine="600"/>
        <w:jc w:val="both"/>
        <w:rPr>
          <w:lang w:val="ru-RU"/>
        </w:rPr>
      </w:pPr>
      <w:r>
        <w:rPr>
          <w:rFonts w:ascii="Times New Roman" w:hAnsi="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pStyle w:val="Normal"/>
        <w:spacing w:lineRule="auto" w:line="264" w:before="0" w:after="0"/>
        <w:ind w:firstLine="600"/>
        <w:jc w:val="both"/>
        <w:rPr>
          <w:lang w:val="ru-RU"/>
        </w:rPr>
      </w:pPr>
      <w:r>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pStyle w:val="Normal"/>
        <w:spacing w:lineRule="auto" w:line="264" w:before="0" w:after="0"/>
        <w:ind w:firstLine="600"/>
        <w:jc w:val="both"/>
        <w:rPr>
          <w:lang w:val="ru-RU"/>
        </w:rPr>
      </w:pPr>
      <w:r>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ЦЕЛИ ИЗУЧЕНИЯ УЧЕБНОГО ПРЕДМЕТА «РУССКИЙ ЯЗЫК»</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color w:val="000000"/>
          <w:sz w:val="24"/>
          <w:szCs w:val="24"/>
          <w:lang w:val="ru-RU"/>
        </w:rPr>
        <w:t>Изучение русского языка направлено на достижение следующих целей:</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pStyle w:val="Normal"/>
        <w:numPr>
          <w:ilvl w:val="0"/>
          <w:numId w:val="1"/>
        </w:numPr>
        <w:spacing w:lineRule="auto" w:line="264" w:before="0" w:after="0"/>
        <w:jc w:val="both"/>
        <w:rPr>
          <w:lang w:val="ru-RU"/>
        </w:rPr>
      </w:pPr>
      <w:r>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МЕСТО УЧЕБНОГО ПРЕДМЕТА «РУССКИЙ ЯЗЫК» В УЧЕБНОМ ПЛАНЕ</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4"/>
          <w:szCs w:val="24"/>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pPr>
        <w:pStyle w:val="Normal"/>
        <w:spacing w:lineRule="auto" w:line="264" w:before="0" w:after="0"/>
        <w:ind w:left="120" w:hanging="0"/>
        <w:jc w:val="both"/>
        <w:rPr>
          <w:lang w:val="ru-RU"/>
        </w:rPr>
      </w:pPr>
      <w:bookmarkStart w:id="7" w:name="block-773035"/>
      <w:bookmarkStart w:id="8" w:name="block-773036"/>
      <w:bookmarkEnd w:id="7"/>
      <w:bookmarkEnd w:id="8"/>
      <w:r>
        <w:rPr>
          <w:rFonts w:ascii="Times New Roman" w:hAnsi="Times New Roman"/>
          <w:b/>
          <w:color w:val="000000"/>
          <w:sz w:val="24"/>
          <w:szCs w:val="24"/>
          <w:lang w:val="ru-RU"/>
        </w:rPr>
        <w:t>СОДЕРЖАНИЕ УЧЕБНОГО ПРЕДМЕТА «РУССКИЙ ЯЗЫК»</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10 КЛАСС</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b/>
          <w:color w:val="000000"/>
          <w:sz w:val="24"/>
          <w:szCs w:val="24"/>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4"/>
          <w:szCs w:val="24"/>
          <w:lang w:val="ru-RU"/>
        </w:rPr>
        <w:t>Язык как знаковая система. Основные функции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Лингвистика как наука.</w:t>
      </w:r>
    </w:p>
    <w:p>
      <w:pPr>
        <w:pStyle w:val="Normal"/>
        <w:spacing w:lineRule="auto" w:line="264" w:before="0" w:after="0"/>
        <w:ind w:firstLine="600"/>
        <w:jc w:val="both"/>
        <w:rPr>
          <w:lang w:val="ru-RU"/>
        </w:rPr>
      </w:pPr>
      <w:r>
        <w:rPr>
          <w:rFonts w:ascii="Times New Roman" w:hAnsi="Times New Roman"/>
          <w:color w:val="000000"/>
          <w:sz w:val="24"/>
          <w:szCs w:val="24"/>
          <w:lang w:val="ru-RU"/>
        </w:rPr>
        <w:t>Язык и культура.</w:t>
      </w:r>
    </w:p>
    <w:p>
      <w:pPr>
        <w:pStyle w:val="Normal"/>
        <w:spacing w:lineRule="auto" w:line="264" w:before="0" w:after="0"/>
        <w:ind w:firstLine="600"/>
        <w:jc w:val="both"/>
        <w:rPr>
          <w:lang w:val="ru-RU"/>
        </w:rPr>
      </w:pPr>
      <w:r>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pStyle w:val="Normal"/>
        <w:spacing w:lineRule="auto" w:line="264" w:before="0" w:after="0"/>
        <w:ind w:firstLine="600"/>
        <w:jc w:val="both"/>
        <w:rPr>
          <w:lang w:val="ru-RU"/>
        </w:rPr>
      </w:pPr>
      <w:r>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pStyle w:val="Normal"/>
        <w:spacing w:lineRule="auto" w:line="264" w:before="0" w:after="0"/>
        <w:ind w:firstLine="600"/>
        <w:jc w:val="both"/>
        <w:rPr>
          <w:lang w:val="ru-RU"/>
        </w:rPr>
      </w:pPr>
      <w:r>
        <w:rPr>
          <w:rFonts w:ascii="Times New Roman" w:hAnsi="Times New Roman"/>
          <w:b/>
          <w:color w:val="000000"/>
          <w:sz w:val="24"/>
          <w:szCs w:val="24"/>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4"/>
          <w:szCs w:val="24"/>
          <w:lang w:val="ru-RU"/>
        </w:rPr>
        <w:t>Система языка. Культура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Система языка, её устройство, функционирование.</w:t>
      </w:r>
    </w:p>
    <w:p>
      <w:pPr>
        <w:pStyle w:val="Normal"/>
        <w:spacing w:lineRule="auto" w:line="264" w:before="0" w:after="0"/>
        <w:ind w:firstLine="600"/>
        <w:jc w:val="both"/>
        <w:rPr>
          <w:lang w:val="ru-RU"/>
        </w:rPr>
      </w:pPr>
      <w:r>
        <w:rPr>
          <w:rFonts w:ascii="Times New Roman" w:hAnsi="Times New Roman"/>
          <w:color w:val="000000"/>
          <w:sz w:val="24"/>
          <w:szCs w:val="24"/>
          <w:lang w:val="ru-RU"/>
        </w:rPr>
        <w:t>Культура речи как раздел лингвистики.</w:t>
      </w:r>
    </w:p>
    <w:p>
      <w:pPr>
        <w:pStyle w:val="Normal"/>
        <w:spacing w:lineRule="auto" w:line="264" w:before="0" w:after="0"/>
        <w:ind w:firstLine="600"/>
        <w:jc w:val="both"/>
        <w:rPr>
          <w:lang w:val="ru-RU"/>
        </w:rPr>
      </w:pPr>
      <w:r>
        <w:rPr>
          <w:rFonts w:ascii="Times New Roman" w:hAnsi="Times New Roman"/>
          <w:color w:val="000000"/>
          <w:sz w:val="24"/>
          <w:szCs w:val="24"/>
          <w:lang w:val="ru-RU"/>
        </w:rPr>
        <w:t>Языковая норма, её основные признаки и функции.</w:t>
      </w:r>
    </w:p>
    <w:p>
      <w:pPr>
        <w:pStyle w:val="Normal"/>
        <w:spacing w:lineRule="auto" w:line="264" w:before="0" w:after="0"/>
        <w:ind w:firstLine="600"/>
        <w:jc w:val="both"/>
        <w:rPr>
          <w:lang w:val="ru-RU"/>
        </w:rPr>
      </w:pPr>
      <w:r>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Качества хорошей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pStyle w:val="Normal"/>
        <w:spacing w:lineRule="auto" w:line="264" w:before="0" w:after="0"/>
        <w:ind w:firstLine="600"/>
        <w:jc w:val="both"/>
        <w:rPr>
          <w:lang w:val="ru-RU"/>
        </w:rPr>
      </w:pPr>
      <w:r>
        <w:rPr>
          <w:rFonts w:ascii="Times New Roman" w:hAnsi="Times New Roman"/>
          <w:b/>
          <w:color w:val="000000"/>
          <w:sz w:val="24"/>
          <w:szCs w:val="24"/>
          <w:lang w:val="ru-RU"/>
        </w:rPr>
        <w:t>Фонетика. Орфоэпия. Орфоэпические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pStyle w:val="Normal"/>
        <w:spacing w:lineRule="auto" w:line="264" w:before="0" w:after="0"/>
        <w:ind w:firstLine="600"/>
        <w:jc w:val="both"/>
        <w:rPr>
          <w:lang w:val="ru-RU"/>
        </w:rPr>
      </w:pPr>
      <w:r>
        <w:rPr>
          <w:rFonts w:ascii="Times New Roman" w:hAnsi="Times New Roman"/>
          <w:b/>
          <w:color w:val="000000"/>
          <w:sz w:val="24"/>
          <w:szCs w:val="24"/>
          <w:lang w:val="ru-RU"/>
        </w:rPr>
        <w:t>Лексикология и фразеология. Лексические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pStyle w:val="Normal"/>
        <w:spacing w:lineRule="auto" w:line="264" w:before="0" w:after="0"/>
        <w:ind w:firstLine="600"/>
        <w:jc w:val="both"/>
        <w:rPr>
          <w:lang w:val="ru-RU"/>
        </w:rPr>
      </w:pPr>
      <w:r>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pPr>
        <w:pStyle w:val="Normal"/>
        <w:spacing w:lineRule="auto" w:line="264" w:before="0" w:after="0"/>
        <w:ind w:firstLine="600"/>
        <w:jc w:val="both"/>
        <w:rPr>
          <w:lang w:val="ru-RU"/>
        </w:rPr>
      </w:pPr>
      <w:r>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4"/>
          <w:szCs w:val="24"/>
          <w:lang w:val="ru-RU"/>
        </w:rPr>
        <w:t xml:space="preserve"> Особенности употребления.</w:t>
      </w:r>
    </w:p>
    <w:p>
      <w:pPr>
        <w:pStyle w:val="Normal"/>
        <w:spacing w:lineRule="auto" w:line="264" w:before="0" w:after="0"/>
        <w:ind w:firstLine="600"/>
        <w:jc w:val="both"/>
        <w:rPr>
          <w:lang w:val="ru-RU"/>
        </w:rPr>
      </w:pPr>
      <w:r>
        <w:rPr>
          <w:rFonts w:ascii="Times New Roman" w:hAnsi="Times New Roman"/>
          <w:color w:val="000000"/>
          <w:sz w:val="24"/>
          <w:szCs w:val="24"/>
          <w:lang w:val="ru-RU"/>
        </w:rPr>
        <w:t>Фразеология русского языка (повторение, обобщение). Крылатые слова.</w:t>
      </w:r>
    </w:p>
    <w:p>
      <w:pPr>
        <w:pStyle w:val="Normal"/>
        <w:spacing w:lineRule="auto" w:line="264" w:before="0" w:after="0"/>
        <w:ind w:firstLine="600"/>
        <w:jc w:val="both"/>
        <w:rPr>
          <w:lang w:val="ru-RU"/>
        </w:rPr>
      </w:pPr>
      <w:r>
        <w:rPr>
          <w:rFonts w:ascii="Times New Roman" w:hAnsi="Times New Roman"/>
          <w:b/>
          <w:color w:val="000000"/>
          <w:sz w:val="24"/>
          <w:szCs w:val="24"/>
          <w:lang w:val="ru-RU"/>
        </w:rPr>
        <w:t>Морфемика и словообразование. Словообразовательные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pStyle w:val="Normal"/>
        <w:spacing w:lineRule="auto" w:line="264" w:before="0" w:after="0"/>
        <w:ind w:firstLine="600"/>
        <w:jc w:val="both"/>
        <w:rPr>
          <w:lang w:val="ru-RU"/>
        </w:rPr>
      </w:pPr>
      <w:r>
        <w:rPr>
          <w:rFonts w:ascii="Times New Roman" w:hAnsi="Times New Roman"/>
          <w:b/>
          <w:color w:val="000000"/>
          <w:sz w:val="24"/>
          <w:szCs w:val="24"/>
          <w:lang w:val="ru-RU"/>
        </w:rPr>
        <w:t>Морфология. Морфологические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имён существительных: форм рода, числа, падежа.</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4"/>
          <w:szCs w:val="24"/>
          <w:lang w:val="ru-RU"/>
        </w:rPr>
        <w:t>себя</w:t>
      </w:r>
      <w:r>
        <w:rPr>
          <w:rFonts w:ascii="Times New Roman" w:hAnsi="Times New Roman"/>
          <w:color w:val="000000"/>
          <w:sz w:val="24"/>
          <w:szCs w:val="24"/>
          <w:lang w:val="ru-RU"/>
        </w:rPr>
        <w:t>.</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pStyle w:val="Normal"/>
        <w:spacing w:lineRule="auto" w:line="264" w:before="0" w:after="0"/>
        <w:ind w:firstLine="600"/>
        <w:jc w:val="both"/>
        <w:rPr>
          <w:lang w:val="ru-RU"/>
        </w:rPr>
      </w:pPr>
      <w:r>
        <w:rPr>
          <w:rFonts w:ascii="Times New Roman" w:hAnsi="Times New Roman"/>
          <w:b/>
          <w:color w:val="000000"/>
          <w:sz w:val="24"/>
          <w:szCs w:val="24"/>
          <w:lang w:val="ru-RU"/>
        </w:rPr>
        <w:t>Орфография. Основные правила орфографии</w:t>
      </w:r>
    </w:p>
    <w:p>
      <w:pPr>
        <w:pStyle w:val="Normal"/>
        <w:spacing w:lineRule="auto" w:line="264" w:before="0" w:after="0"/>
        <w:ind w:firstLine="600"/>
        <w:jc w:val="both"/>
        <w:rPr>
          <w:lang w:val="ru-RU"/>
        </w:rPr>
      </w:pPr>
      <w:r>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pStyle w:val="Normal"/>
        <w:spacing w:lineRule="auto" w:line="264" w:before="0" w:after="0"/>
        <w:ind w:firstLine="600"/>
        <w:jc w:val="both"/>
        <w:rPr>
          <w:lang w:val="ru-RU"/>
        </w:rPr>
      </w:pPr>
      <w:r>
        <w:rPr>
          <w:rFonts w:ascii="Times New Roman" w:hAnsi="Times New Roman"/>
          <w:color w:val="000000"/>
          <w:spacing w:val="-3"/>
          <w:sz w:val="24"/>
          <w:szCs w:val="24"/>
          <w:lang w:val="ru-RU"/>
        </w:rPr>
        <w:t>Орфографические правила. Правописание гласных в корне.</w:t>
      </w:r>
    </w:p>
    <w:p>
      <w:pPr>
        <w:pStyle w:val="Normal"/>
        <w:spacing w:lineRule="auto" w:line="264" w:before="0" w:after="0"/>
        <w:ind w:firstLine="600"/>
        <w:jc w:val="both"/>
        <w:rPr>
          <w:lang w:val="ru-RU"/>
        </w:rPr>
      </w:pPr>
      <w:r>
        <w:rPr>
          <w:rFonts w:ascii="Times New Roman" w:hAnsi="Times New Roman"/>
          <w:color w:val="000000"/>
          <w:sz w:val="24"/>
          <w:szCs w:val="24"/>
          <w:lang w:val="ru-RU"/>
        </w:rPr>
        <w:t>Употребление разделительных ъ и ь.</w:t>
      </w:r>
    </w:p>
    <w:p>
      <w:pPr>
        <w:pStyle w:val="Normal"/>
        <w:spacing w:lineRule="auto" w:line="264" w:before="0" w:after="0"/>
        <w:ind w:firstLine="600"/>
        <w:jc w:val="both"/>
        <w:rPr>
          <w:lang w:val="ru-RU"/>
        </w:rPr>
      </w:pPr>
      <w:r>
        <w:rPr>
          <w:rFonts w:ascii="Times New Roman" w:hAnsi="Times New Roman"/>
          <w:color w:val="000000"/>
          <w:sz w:val="24"/>
          <w:szCs w:val="24"/>
          <w:lang w:val="ru-RU"/>
        </w:rPr>
        <w:t>Правописание приставок. Буквы ы – и после приставок.</w:t>
      </w:r>
    </w:p>
    <w:p>
      <w:pPr>
        <w:pStyle w:val="Normal"/>
        <w:spacing w:lineRule="auto" w:line="264" w:before="0" w:after="0"/>
        <w:ind w:firstLine="600"/>
        <w:jc w:val="both"/>
        <w:rPr>
          <w:lang w:val="ru-RU"/>
        </w:rPr>
      </w:pPr>
      <w:r>
        <w:rPr>
          <w:rFonts w:ascii="Times New Roman" w:hAnsi="Times New Roman"/>
          <w:color w:val="000000"/>
          <w:sz w:val="24"/>
          <w:szCs w:val="24"/>
          <w:lang w:val="ru-RU"/>
        </w:rPr>
        <w:t>Правописание суффиксов.</w:t>
      </w:r>
    </w:p>
    <w:p>
      <w:pPr>
        <w:pStyle w:val="Normal"/>
        <w:spacing w:lineRule="auto" w:line="264" w:before="0" w:after="0"/>
        <w:ind w:firstLine="600"/>
        <w:jc w:val="both"/>
        <w:rPr>
          <w:lang w:val="ru-RU"/>
        </w:rPr>
      </w:pPr>
      <w:r>
        <w:rPr>
          <w:rFonts w:ascii="Times New Roman" w:hAnsi="Times New Roman"/>
          <w:color w:val="000000"/>
          <w:sz w:val="24"/>
          <w:szCs w:val="24"/>
          <w:lang w:val="ru-RU"/>
        </w:rPr>
        <w:t>Правописание н и нн в словах различных частей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Правописание не и ни.</w:t>
      </w:r>
    </w:p>
    <w:p>
      <w:pPr>
        <w:pStyle w:val="Normal"/>
        <w:spacing w:lineRule="auto" w:line="264" w:before="0" w:after="0"/>
        <w:ind w:firstLine="600"/>
        <w:jc w:val="both"/>
        <w:rPr>
          <w:lang w:val="ru-RU"/>
        </w:rPr>
      </w:pPr>
      <w:r>
        <w:rPr>
          <w:rFonts w:ascii="Times New Roman" w:hAnsi="Times New Roman"/>
          <w:color w:val="000000"/>
          <w:sz w:val="24"/>
          <w:szCs w:val="24"/>
          <w:lang w:val="ru-RU"/>
        </w:rPr>
        <w:t>Правописание окончаний имён существительных, имён прилагательных и глаголов.</w:t>
      </w:r>
    </w:p>
    <w:p>
      <w:pPr>
        <w:pStyle w:val="Normal"/>
        <w:spacing w:lineRule="auto" w:line="264" w:before="0" w:after="0"/>
        <w:ind w:firstLine="600"/>
        <w:jc w:val="both"/>
        <w:rPr>
          <w:lang w:val="ru-RU"/>
        </w:rPr>
      </w:pPr>
      <w:r>
        <w:rPr>
          <w:rFonts w:ascii="Times New Roman" w:hAnsi="Times New Roman"/>
          <w:color w:val="000000"/>
          <w:sz w:val="24"/>
          <w:szCs w:val="24"/>
          <w:lang w:val="ru-RU"/>
        </w:rPr>
        <w:t>Слитное, дефисное и раздельное написание слов.</w:t>
      </w:r>
    </w:p>
    <w:p>
      <w:pPr>
        <w:pStyle w:val="Normal"/>
        <w:spacing w:lineRule="auto" w:line="264" w:before="0" w:after="0"/>
        <w:ind w:firstLine="600"/>
        <w:jc w:val="both"/>
        <w:rPr>
          <w:lang w:val="ru-RU"/>
        </w:rPr>
      </w:pPr>
      <w:r>
        <w:rPr>
          <w:rFonts w:ascii="Times New Roman" w:hAnsi="Times New Roman"/>
          <w:b/>
          <w:color w:val="000000"/>
          <w:sz w:val="24"/>
          <w:szCs w:val="24"/>
          <w:lang w:val="ru-RU"/>
        </w:rPr>
        <w:t>Речь. Речевое 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Речь как деятельность. Виды речевой деятельности (повторение, обобщение).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pStyle w:val="Normal"/>
        <w:spacing w:lineRule="auto" w:line="264" w:before="0" w:after="0"/>
        <w:ind w:firstLine="600"/>
        <w:jc w:val="both"/>
        <w:rPr>
          <w:lang w:val="ru-RU"/>
        </w:rPr>
      </w:pPr>
      <w:r>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pStyle w:val="Normal"/>
        <w:spacing w:lineRule="auto" w:line="264" w:before="0" w:after="0"/>
        <w:ind w:firstLine="600"/>
        <w:jc w:val="both"/>
        <w:rPr>
          <w:lang w:val="ru-RU"/>
        </w:rPr>
      </w:pPr>
      <w:r>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pStyle w:val="Normal"/>
        <w:spacing w:lineRule="auto" w:line="264" w:before="0" w:after="0"/>
        <w:ind w:firstLine="600"/>
        <w:jc w:val="both"/>
        <w:rPr>
          <w:lang w:val="ru-RU"/>
        </w:rPr>
      </w:pPr>
      <w:r>
        <w:rPr>
          <w:rFonts w:ascii="Times New Roman" w:hAnsi="Times New Roman"/>
          <w:b/>
          <w:color w:val="000000"/>
          <w:sz w:val="24"/>
          <w:szCs w:val="24"/>
          <w:lang w:val="ru-RU"/>
        </w:rPr>
        <w:t>Текст. Информационно-смысловая переработка текста</w:t>
      </w:r>
    </w:p>
    <w:p>
      <w:pPr>
        <w:pStyle w:val="Normal"/>
        <w:spacing w:lineRule="auto" w:line="264" w:before="0" w:after="0"/>
        <w:ind w:firstLine="600"/>
        <w:jc w:val="both"/>
        <w:rPr>
          <w:lang w:val="ru-RU"/>
        </w:rPr>
      </w:pPr>
      <w:r>
        <w:rPr>
          <w:rFonts w:ascii="Times New Roman" w:hAnsi="Times New Roman"/>
          <w:color w:val="000000"/>
          <w:sz w:val="24"/>
          <w:szCs w:val="24"/>
          <w:lang w:val="ru-RU"/>
        </w:rPr>
        <w:t>Текст, его основные признаки (повторение, обобщение).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Логико-смысловые отношения между предложениями в тексте (общее представление).</w:t>
      </w:r>
    </w:p>
    <w:p>
      <w:pPr>
        <w:pStyle w:val="Normal"/>
        <w:spacing w:lineRule="auto" w:line="264" w:before="0" w:after="0"/>
        <w:ind w:firstLine="600"/>
        <w:jc w:val="both"/>
        <w:rPr>
          <w:lang w:val="ru-RU"/>
        </w:rPr>
      </w:pPr>
      <w:r>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pStyle w:val="Normal"/>
        <w:spacing w:lineRule="auto" w:line="264" w:before="0" w:after="0"/>
        <w:ind w:firstLine="600"/>
        <w:jc w:val="both"/>
        <w:rPr>
          <w:lang w:val="ru-RU"/>
        </w:rPr>
      </w:pPr>
      <w:r>
        <w:rPr>
          <w:rFonts w:ascii="Times New Roman" w:hAnsi="Times New Roman"/>
          <w:color w:val="000000"/>
          <w:sz w:val="24"/>
          <w:szCs w:val="24"/>
          <w:lang w:val="ru-RU"/>
        </w:rPr>
        <w:t>План. Тезисы. Конспект. Реферат. Аннотация. Отзыв. Рецензия.</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11 КЛАСС</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b/>
          <w:color w:val="000000"/>
          <w:sz w:val="24"/>
          <w:szCs w:val="24"/>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pStyle w:val="Normal"/>
        <w:spacing w:lineRule="auto" w:line="264" w:before="0" w:after="0"/>
        <w:ind w:firstLine="600"/>
        <w:jc w:val="both"/>
        <w:rPr>
          <w:lang w:val="ru-RU"/>
        </w:rPr>
      </w:pPr>
      <w:r>
        <w:rPr>
          <w:rFonts w:ascii="Times New Roman" w:hAnsi="Times New Roman"/>
          <w:b/>
          <w:color w:val="000000"/>
          <w:sz w:val="24"/>
          <w:szCs w:val="24"/>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4"/>
          <w:szCs w:val="24"/>
          <w:lang w:val="ru-RU"/>
        </w:rPr>
        <w:t>Синтаксис. Синтаксические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pPr>
        <w:pStyle w:val="Normal"/>
        <w:spacing w:lineRule="auto" w:line="264" w:before="0" w:after="0"/>
        <w:ind w:firstLine="600"/>
        <w:jc w:val="both"/>
        <w:rPr>
          <w:lang w:val="ru-RU"/>
        </w:rPr>
      </w:pPr>
      <w:r>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pStyle w:val="Normal"/>
        <w:spacing w:lineRule="auto" w:line="264" w:before="0" w:after="0"/>
        <w:ind w:firstLine="600"/>
        <w:jc w:val="both"/>
        <w:rPr>
          <w:lang w:val="ru-RU"/>
        </w:rPr>
      </w:pPr>
      <w:r>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однородных членов предложения.</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употребления причастных и деепричастных оборотов.</w:t>
      </w:r>
    </w:p>
    <w:p>
      <w:pPr>
        <w:pStyle w:val="Normal"/>
        <w:spacing w:lineRule="auto" w:line="264" w:before="0" w:after="0"/>
        <w:ind w:firstLine="600"/>
        <w:jc w:val="both"/>
        <w:rPr>
          <w:lang w:val="ru-RU"/>
        </w:rPr>
      </w:pPr>
      <w:r>
        <w:rPr>
          <w:rFonts w:ascii="Times New Roman" w:hAnsi="Times New Roman"/>
          <w:color w:val="000000"/>
          <w:sz w:val="24"/>
          <w:szCs w:val="24"/>
          <w:lang w:val="ru-RU"/>
        </w:rPr>
        <w:t>Основные нормы построения сложных предложений.</w:t>
      </w:r>
    </w:p>
    <w:p>
      <w:pPr>
        <w:pStyle w:val="Normal"/>
        <w:spacing w:lineRule="auto" w:line="264" w:before="0" w:after="0"/>
        <w:ind w:firstLine="600"/>
        <w:jc w:val="both"/>
        <w:rPr>
          <w:lang w:val="ru-RU"/>
        </w:rPr>
      </w:pPr>
      <w:r>
        <w:rPr>
          <w:rFonts w:ascii="Times New Roman" w:hAnsi="Times New Roman"/>
          <w:b/>
          <w:color w:val="000000"/>
          <w:sz w:val="24"/>
          <w:szCs w:val="24"/>
          <w:lang w:val="ru-RU"/>
        </w:rPr>
        <w:t>Пунктуация. Основные правила пунктуации</w:t>
      </w:r>
    </w:p>
    <w:p>
      <w:pPr>
        <w:pStyle w:val="Normal"/>
        <w:spacing w:lineRule="auto" w:line="264" w:before="0" w:after="0"/>
        <w:ind w:firstLine="600"/>
        <w:jc w:val="both"/>
        <w:rPr>
          <w:lang w:val="ru-RU"/>
        </w:rPr>
      </w:pPr>
      <w:r>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pPr>
        <w:pStyle w:val="Normal"/>
        <w:spacing w:lineRule="auto" w:line="264" w:before="0" w:after="0"/>
        <w:ind w:firstLine="600"/>
        <w:jc w:val="both"/>
        <w:rPr>
          <w:lang w:val="ru-RU"/>
        </w:rPr>
      </w:pPr>
      <w:r>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и их функции. Знаки препинания между подлежащим и сказуемым.</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в предложениях с однородными членами.</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при обособлении.</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в сложном предложении.</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в сложном предложении с разными видами связи.</w:t>
      </w:r>
    </w:p>
    <w:p>
      <w:pPr>
        <w:pStyle w:val="Normal"/>
        <w:spacing w:lineRule="auto" w:line="264" w:before="0" w:after="0"/>
        <w:ind w:firstLine="600"/>
        <w:jc w:val="both"/>
        <w:rPr>
          <w:lang w:val="ru-RU"/>
        </w:rPr>
      </w:pPr>
      <w:r>
        <w:rPr>
          <w:rFonts w:ascii="Times New Roman" w:hAnsi="Times New Roman"/>
          <w:color w:val="000000"/>
          <w:sz w:val="24"/>
          <w:szCs w:val="24"/>
          <w:lang w:val="ru-RU"/>
        </w:rPr>
        <w:t>Знаки препинания при передаче чужой речи.</w:t>
      </w:r>
    </w:p>
    <w:p>
      <w:pPr>
        <w:pStyle w:val="Normal"/>
        <w:spacing w:lineRule="auto" w:line="264" w:before="0" w:after="0"/>
        <w:ind w:firstLine="600"/>
        <w:jc w:val="both"/>
        <w:rPr>
          <w:lang w:val="ru-RU"/>
        </w:rPr>
      </w:pPr>
      <w:r>
        <w:rPr>
          <w:rFonts w:ascii="Times New Roman" w:hAnsi="Times New Roman"/>
          <w:b/>
          <w:color w:val="000000"/>
          <w:sz w:val="24"/>
          <w:szCs w:val="24"/>
          <w:lang w:val="ru-RU"/>
        </w:rPr>
        <w:t>Функциональная стилистика. Культура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pPr>
        <w:pStyle w:val="Normal"/>
        <w:spacing w:lineRule="auto" w:line="264" w:before="0" w:after="0"/>
        <w:ind w:firstLine="600"/>
        <w:jc w:val="both"/>
        <w:rPr>
          <w:lang w:val="ru-RU"/>
        </w:rPr>
      </w:pPr>
      <w:r>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pStyle w:val="Normal"/>
        <w:spacing w:lineRule="auto" w:line="264" w:before="0" w:after="0"/>
        <w:ind w:firstLine="600"/>
        <w:jc w:val="both"/>
        <w:rPr>
          <w:lang w:val="ru-RU"/>
        </w:rPr>
      </w:pPr>
      <w:r>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pStyle w:val="Normal"/>
        <w:spacing w:lineRule="auto" w:line="264" w:before="0" w:after="0"/>
        <w:ind w:firstLine="600"/>
        <w:jc w:val="both"/>
        <w:rPr>
          <w:lang w:val="ru-RU"/>
        </w:rPr>
      </w:pPr>
      <w:r>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pStyle w:val="Normal"/>
        <w:spacing w:lineRule="auto" w:line="264" w:before="0" w:after="0"/>
        <w:ind w:firstLine="600"/>
        <w:jc w:val="both"/>
        <w:rPr>
          <w:lang w:val="ru-RU"/>
        </w:rPr>
      </w:pPr>
      <w:r>
        <w:rPr>
          <w:rFonts w:ascii="Times New Roman" w:hAnsi="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pPr>
        <w:pStyle w:val="Normal"/>
        <w:spacing w:lineRule="auto" w:line="264" w:before="0" w:after="0"/>
        <w:ind w:left="120" w:hanging="0"/>
        <w:jc w:val="both"/>
        <w:rPr>
          <w:lang w:val="ru-RU"/>
        </w:rPr>
      </w:pPr>
      <w:bookmarkStart w:id="9" w:name="block-773036"/>
      <w:bookmarkStart w:id="10" w:name="block-773037"/>
      <w:bookmarkEnd w:id="9"/>
      <w:bookmarkEnd w:id="10"/>
      <w:r>
        <w:rPr>
          <w:rFonts w:ascii="Times New Roman" w:hAnsi="Times New Roman"/>
          <w:b/>
          <w:color w:val="000000"/>
          <w:sz w:val="24"/>
          <w:szCs w:val="24"/>
          <w:lang w:val="ru-RU"/>
        </w:rPr>
        <w:t>ПЛАНИРУЕМЫЕ РЕЗУЛЬТАТЫ ОСВОЕНИЯ ПРОГРАММЫ ПО РУССКОМУ ЯЗЫКУ НА УРОВНЕ СРЕДНЕГО ОБЩЕГО ОБРАЗОВАНИЯ</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1) гражданского воспитания:</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с</w:t>
      </w:r>
      <w:r>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pPr>
        <w:pStyle w:val="Normal"/>
        <w:numPr>
          <w:ilvl w:val="0"/>
          <w:numId w:val="2"/>
        </w:numPr>
        <w:spacing w:lineRule="auto" w:line="264" w:before="0" w:after="0"/>
        <w:jc w:val="both"/>
        <w:rPr>
          <w:lang w:val="ru-RU"/>
        </w:rPr>
      </w:pPr>
      <w:r>
        <w:rPr>
          <w:rFonts w:ascii="Times New Roman" w:hAnsi="Times New Roman"/>
          <w:color w:val="000000"/>
          <w:sz w:val="24"/>
          <w:szCs w:val="24"/>
          <w:lang w:val="ru-RU"/>
        </w:rPr>
        <w:t>готовность к гуманитарной и волонтёрской деятельности.</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2) патриотического воспитания:</w:t>
      </w:r>
    </w:p>
    <w:p>
      <w:pPr>
        <w:pStyle w:val="Normal"/>
        <w:numPr>
          <w:ilvl w:val="0"/>
          <w:numId w:val="3"/>
        </w:numPr>
        <w:spacing w:lineRule="auto" w:line="264" w:before="0" w:after="0"/>
        <w:jc w:val="both"/>
        <w:rPr>
          <w:lang w:val="ru-RU"/>
        </w:rPr>
      </w:pPr>
      <w:r>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numPr>
          <w:ilvl w:val="0"/>
          <w:numId w:val="3"/>
        </w:numPr>
        <w:spacing w:lineRule="auto" w:line="264" w:before="0" w:after="0"/>
        <w:jc w:val="both"/>
        <w:rPr>
          <w:lang w:val="ru-RU"/>
        </w:rPr>
      </w:pPr>
      <w:r>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pStyle w:val="Normal"/>
        <w:numPr>
          <w:ilvl w:val="0"/>
          <w:numId w:val="3"/>
        </w:numPr>
        <w:spacing w:lineRule="auto" w:line="264" w:before="0" w:after="0"/>
        <w:jc w:val="both"/>
        <w:rPr>
          <w:lang w:val="ru-RU"/>
        </w:rPr>
      </w:pPr>
      <w:r>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3) духовно-нравственного воспитания:</w:t>
      </w:r>
    </w:p>
    <w:p>
      <w:pPr>
        <w:pStyle w:val="Normal"/>
        <w:numPr>
          <w:ilvl w:val="0"/>
          <w:numId w:val="4"/>
        </w:numPr>
        <w:spacing w:lineRule="auto" w:line="264" w:before="0" w:after="0"/>
        <w:jc w:val="both"/>
        <w:rPr>
          <w:lang w:val="ru-RU"/>
        </w:rPr>
      </w:pPr>
      <w:r>
        <w:rPr>
          <w:rFonts w:ascii="Times New Roman" w:hAnsi="Times New Roman"/>
          <w:color w:val="000000"/>
          <w:sz w:val="24"/>
          <w:szCs w:val="24"/>
          <w:lang w:val="ru-RU"/>
        </w:rPr>
        <w:t>осознание духовных ценностей российского народа;</w:t>
      </w:r>
    </w:p>
    <w:p>
      <w:pPr>
        <w:pStyle w:val="Normal"/>
        <w:numPr>
          <w:ilvl w:val="0"/>
          <w:numId w:val="4"/>
        </w:numPr>
        <w:spacing w:lineRule="auto" w:line="264" w:before="0" w:after="0"/>
        <w:jc w:val="both"/>
        <w:rPr>
          <w:lang w:val="ru-RU"/>
        </w:rPr>
      </w:pPr>
      <w:r>
        <w:rPr>
          <w:rFonts w:ascii="Times New Roman" w:hAnsi="Times New Roman"/>
          <w:color w:val="000000"/>
          <w:sz w:val="24"/>
          <w:szCs w:val="24"/>
          <w:lang w:val="ru-RU"/>
        </w:rPr>
        <w:t>сформированность нравственного сознания, норм этичного поведения;</w:t>
      </w:r>
    </w:p>
    <w:p>
      <w:pPr>
        <w:pStyle w:val="Normal"/>
        <w:numPr>
          <w:ilvl w:val="0"/>
          <w:numId w:val="4"/>
        </w:numPr>
        <w:spacing w:lineRule="auto" w:line="264" w:before="0" w:after="0"/>
        <w:jc w:val="both"/>
        <w:rPr>
          <w:lang w:val="ru-RU"/>
        </w:rPr>
      </w:pPr>
      <w:r>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pPr>
        <w:pStyle w:val="Normal"/>
        <w:numPr>
          <w:ilvl w:val="0"/>
          <w:numId w:val="4"/>
        </w:numPr>
        <w:spacing w:lineRule="auto" w:line="264" w:before="0" w:after="0"/>
        <w:jc w:val="both"/>
        <w:rPr>
          <w:lang w:val="ru-RU"/>
        </w:rPr>
      </w:pPr>
      <w:r>
        <w:rPr>
          <w:rFonts w:ascii="Times New Roman" w:hAnsi="Times New Roman"/>
          <w:color w:val="000000"/>
          <w:sz w:val="24"/>
          <w:szCs w:val="24"/>
          <w:lang w:val="ru-RU"/>
        </w:rPr>
        <w:t>осознание личного вклада в построение устойчивого будущего;</w:t>
      </w:r>
    </w:p>
    <w:p>
      <w:pPr>
        <w:pStyle w:val="Normal"/>
        <w:numPr>
          <w:ilvl w:val="0"/>
          <w:numId w:val="4"/>
        </w:numPr>
        <w:spacing w:lineRule="auto" w:line="264" w:before="0" w:after="0"/>
        <w:jc w:val="both"/>
        <w:rPr>
          <w:lang w:val="ru-RU"/>
        </w:rPr>
      </w:pPr>
      <w:r>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auto" w:line="264" w:before="0" w:after="0"/>
        <w:ind w:firstLine="600"/>
        <w:jc w:val="both"/>
        <w:rPr>
          <w:rFonts w:ascii="Times New Roman" w:hAnsi="Times New Roman"/>
          <w:sz w:val="24"/>
          <w:szCs w:val="24"/>
        </w:rPr>
      </w:pPr>
      <w:r>
        <w:rPr>
          <w:rFonts w:ascii="Times New Roman" w:hAnsi="Times New Roman"/>
          <w:color w:val="000000"/>
          <w:sz w:val="24"/>
          <w:szCs w:val="24"/>
        </w:rPr>
        <w:t>4) эстетического воспитания:</w:t>
      </w:r>
    </w:p>
    <w:p>
      <w:pPr>
        <w:pStyle w:val="Normal"/>
        <w:numPr>
          <w:ilvl w:val="0"/>
          <w:numId w:val="5"/>
        </w:numPr>
        <w:spacing w:lineRule="auto" w:line="264" w:before="0" w:after="0"/>
        <w:jc w:val="both"/>
        <w:rPr>
          <w:lang w:val="ru-RU"/>
        </w:rPr>
      </w:pPr>
      <w:r>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pPr>
        <w:pStyle w:val="Normal"/>
        <w:numPr>
          <w:ilvl w:val="0"/>
          <w:numId w:val="5"/>
        </w:numPr>
        <w:spacing w:lineRule="auto" w:line="264" w:before="0" w:after="0"/>
        <w:jc w:val="both"/>
        <w:rPr>
          <w:lang w:val="ru-RU"/>
        </w:rPr>
      </w:pPr>
      <w:r>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numPr>
          <w:ilvl w:val="0"/>
          <w:numId w:val="5"/>
        </w:numPr>
        <w:spacing w:lineRule="auto" w:line="264" w:before="0" w:after="0"/>
        <w:jc w:val="both"/>
        <w:rPr>
          <w:lang w:val="ru-RU"/>
        </w:rPr>
      </w:pPr>
      <w:r>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pStyle w:val="Normal"/>
        <w:numPr>
          <w:ilvl w:val="0"/>
          <w:numId w:val="5"/>
        </w:numPr>
        <w:spacing w:lineRule="auto" w:line="264" w:before="0" w:after="0"/>
        <w:jc w:val="both"/>
        <w:rPr>
          <w:lang w:val="ru-RU"/>
        </w:rPr>
      </w:pPr>
      <w:r>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5) физического воспитания:</w:t>
      </w:r>
    </w:p>
    <w:p>
      <w:pPr>
        <w:pStyle w:val="Normal"/>
        <w:numPr>
          <w:ilvl w:val="0"/>
          <w:numId w:val="6"/>
        </w:numPr>
        <w:spacing w:lineRule="auto" w:line="264" w:before="0" w:after="0"/>
        <w:jc w:val="both"/>
        <w:rPr>
          <w:lang w:val="ru-RU"/>
        </w:rPr>
      </w:pPr>
      <w:r>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pPr>
        <w:pStyle w:val="Normal"/>
        <w:numPr>
          <w:ilvl w:val="0"/>
          <w:numId w:val="6"/>
        </w:numPr>
        <w:spacing w:lineRule="auto" w:line="264" w:before="0" w:after="0"/>
        <w:jc w:val="both"/>
        <w:rPr>
          <w:lang w:val="ru-RU"/>
        </w:rPr>
      </w:pPr>
      <w:r>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pPr>
        <w:pStyle w:val="Normal"/>
        <w:numPr>
          <w:ilvl w:val="0"/>
          <w:numId w:val="6"/>
        </w:numPr>
        <w:spacing w:lineRule="auto" w:line="264" w:before="0" w:after="0"/>
        <w:jc w:val="both"/>
        <w:rPr>
          <w:lang w:val="ru-RU"/>
        </w:rPr>
      </w:pPr>
      <w:r>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6) трудового воспитания:</w:t>
      </w:r>
    </w:p>
    <w:p>
      <w:pPr>
        <w:pStyle w:val="Normal"/>
        <w:numPr>
          <w:ilvl w:val="0"/>
          <w:numId w:val="7"/>
        </w:numPr>
        <w:spacing w:lineRule="auto" w:line="264" w:before="0" w:after="0"/>
        <w:jc w:val="both"/>
        <w:rPr>
          <w:lang w:val="ru-RU"/>
        </w:rPr>
      </w:pPr>
      <w:r>
        <w:rPr>
          <w:rFonts w:ascii="Times New Roman" w:hAnsi="Times New Roman"/>
          <w:color w:val="000000"/>
          <w:sz w:val="24"/>
          <w:szCs w:val="24"/>
          <w:lang w:val="ru-RU"/>
        </w:rPr>
        <w:t>готовность к труду, осознание ценности мастерства, трудолюбие;</w:t>
      </w:r>
    </w:p>
    <w:p>
      <w:pPr>
        <w:pStyle w:val="Normal"/>
        <w:numPr>
          <w:ilvl w:val="0"/>
          <w:numId w:val="7"/>
        </w:numPr>
        <w:spacing w:lineRule="auto" w:line="264" w:before="0" w:after="0"/>
        <w:jc w:val="both"/>
        <w:rPr>
          <w:lang w:val="ru-RU"/>
        </w:rPr>
      </w:pPr>
      <w:r>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pStyle w:val="Normal"/>
        <w:numPr>
          <w:ilvl w:val="0"/>
          <w:numId w:val="7"/>
        </w:numPr>
        <w:spacing w:lineRule="auto" w:line="264" w:before="0" w:after="0"/>
        <w:jc w:val="both"/>
        <w:rPr>
          <w:lang w:val="ru-RU"/>
        </w:rPr>
      </w:pPr>
      <w:r>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pStyle w:val="Normal"/>
        <w:numPr>
          <w:ilvl w:val="0"/>
          <w:numId w:val="7"/>
        </w:numPr>
        <w:spacing w:lineRule="auto" w:line="264" w:before="0" w:after="0"/>
        <w:jc w:val="both"/>
        <w:rPr>
          <w:lang w:val="ru-RU"/>
        </w:rPr>
      </w:pPr>
      <w:r>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7) экологического воспитания:</w:t>
      </w:r>
    </w:p>
    <w:p>
      <w:pPr>
        <w:pStyle w:val="Normal"/>
        <w:numPr>
          <w:ilvl w:val="0"/>
          <w:numId w:val="8"/>
        </w:numPr>
        <w:spacing w:lineRule="auto" w:line="264" w:before="0" w:after="0"/>
        <w:jc w:val="both"/>
        <w:rPr>
          <w:lang w:val="ru-RU"/>
        </w:rPr>
      </w:pPr>
      <w:r>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numPr>
          <w:ilvl w:val="0"/>
          <w:numId w:val="8"/>
        </w:numPr>
        <w:spacing w:lineRule="auto" w:line="264" w:before="0" w:after="0"/>
        <w:jc w:val="both"/>
        <w:rPr>
          <w:lang w:val="ru-RU"/>
        </w:rPr>
      </w:pPr>
      <w:r>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pPr>
        <w:pStyle w:val="Normal"/>
        <w:numPr>
          <w:ilvl w:val="0"/>
          <w:numId w:val="8"/>
        </w:numPr>
        <w:spacing w:lineRule="auto" w:line="264" w:before="0" w:after="0"/>
        <w:jc w:val="both"/>
        <w:rPr>
          <w:lang w:val="ru-RU"/>
        </w:rPr>
      </w:pPr>
      <w:r>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pStyle w:val="Normal"/>
        <w:numPr>
          <w:ilvl w:val="0"/>
          <w:numId w:val="8"/>
        </w:numPr>
        <w:spacing w:lineRule="auto" w:line="264" w:before="0" w:after="0"/>
        <w:jc w:val="both"/>
        <w:rPr>
          <w:lang w:val="ru-RU"/>
        </w:rPr>
      </w:pPr>
      <w:r>
        <w:rPr>
          <w:rFonts w:ascii="Times New Roman" w:hAnsi="Times New Roman"/>
          <w:color w:val="000000"/>
          <w:sz w:val="24"/>
          <w:szCs w:val="24"/>
          <w:lang w:val="ru-RU"/>
        </w:rPr>
        <w:t>расширение опыта деятельности экологической направленности.</w:t>
      </w:r>
    </w:p>
    <w:p>
      <w:pPr>
        <w:pStyle w:val="Normal"/>
        <w:spacing w:lineRule="auto" w:line="264" w:before="0" w:after="0"/>
        <w:ind w:firstLine="600"/>
        <w:jc w:val="both"/>
        <w:rPr>
          <w:rFonts w:ascii="Times New Roman" w:hAnsi="Times New Roman"/>
          <w:sz w:val="24"/>
          <w:szCs w:val="24"/>
        </w:rPr>
      </w:pPr>
      <w:r>
        <w:rPr>
          <w:rFonts w:ascii="Times New Roman" w:hAnsi="Times New Roman"/>
          <w:b/>
          <w:color w:val="000000"/>
          <w:sz w:val="24"/>
          <w:szCs w:val="24"/>
        </w:rPr>
        <w:t>8) ценности научного познания:</w:t>
      </w:r>
    </w:p>
    <w:p>
      <w:pPr>
        <w:pStyle w:val="Normal"/>
        <w:numPr>
          <w:ilvl w:val="0"/>
          <w:numId w:val="9"/>
        </w:numPr>
        <w:spacing w:lineRule="auto" w:line="264" w:before="0" w:after="0"/>
        <w:jc w:val="both"/>
        <w:rPr>
          <w:lang w:val="ru-RU"/>
        </w:rPr>
      </w:pPr>
      <w:r>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9"/>
        </w:numPr>
        <w:spacing w:lineRule="auto" w:line="264" w:before="0" w:after="0"/>
        <w:jc w:val="both"/>
        <w:rPr>
          <w:lang w:val="ru-RU"/>
        </w:rPr>
      </w:pPr>
      <w:r>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pPr>
        <w:pStyle w:val="Normal"/>
        <w:numPr>
          <w:ilvl w:val="0"/>
          <w:numId w:val="9"/>
        </w:numPr>
        <w:spacing w:lineRule="auto" w:line="264" w:before="0" w:after="0"/>
        <w:jc w:val="both"/>
        <w:rPr>
          <w:lang w:val="ru-RU"/>
        </w:rPr>
      </w:pPr>
      <w:r>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pStyle w:val="Normal"/>
        <w:spacing w:lineRule="auto" w:line="264" w:before="0" w:after="0"/>
        <w:ind w:firstLine="600"/>
        <w:jc w:val="both"/>
        <w:rPr>
          <w:lang w:val="ru-RU"/>
        </w:rPr>
      </w:pPr>
      <w:r>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pStyle w:val="Normal"/>
        <w:numPr>
          <w:ilvl w:val="0"/>
          <w:numId w:val="10"/>
        </w:numPr>
        <w:spacing w:lineRule="auto" w:line="264" w:before="0" w:after="0"/>
        <w:jc w:val="both"/>
        <w:rPr>
          <w:lang w:val="ru-RU"/>
        </w:rPr>
      </w:pPr>
      <w:r>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pStyle w:val="Normal"/>
        <w:numPr>
          <w:ilvl w:val="0"/>
          <w:numId w:val="10"/>
        </w:numPr>
        <w:spacing w:lineRule="auto" w:line="264" w:before="0" w:after="0"/>
        <w:jc w:val="both"/>
        <w:rPr>
          <w:lang w:val="ru-RU"/>
        </w:rPr>
      </w:pPr>
      <w:r>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pStyle w:val="Normal"/>
        <w:numPr>
          <w:ilvl w:val="0"/>
          <w:numId w:val="10"/>
        </w:numPr>
        <w:spacing w:lineRule="auto" w:line="264" w:before="0" w:after="0"/>
        <w:jc w:val="both"/>
        <w:rPr>
          <w:lang w:val="ru-RU"/>
        </w:rPr>
      </w:pPr>
      <w:r>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numPr>
          <w:ilvl w:val="0"/>
          <w:numId w:val="10"/>
        </w:numPr>
        <w:spacing w:lineRule="auto" w:line="264" w:before="0" w:after="0"/>
        <w:jc w:val="both"/>
        <w:rPr>
          <w:lang w:val="ru-RU"/>
        </w:rPr>
      </w:pPr>
      <w:r>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pStyle w:val="Normal"/>
        <w:numPr>
          <w:ilvl w:val="0"/>
          <w:numId w:val="10"/>
        </w:numPr>
        <w:spacing w:lineRule="auto" w:line="264" w:before="0" w:after="0"/>
        <w:jc w:val="both"/>
        <w:rPr>
          <w:lang w:val="ru-RU"/>
        </w:rPr>
      </w:pPr>
      <w:r>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базовые логические действия</w:t>
      </w:r>
      <w:r>
        <w:rPr>
          <w:rFonts w:ascii="Times New Roman" w:hAnsi="Times New Roman"/>
          <w:color w:val="000000"/>
          <w:sz w:val="24"/>
          <w:szCs w:val="24"/>
          <w:lang w:val="ru-RU"/>
        </w:rPr>
        <w:t xml:space="preserve"> как часть познавательных универсальных учебных действий:</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определять цели деятельности, задавать параметры и критерии их достижения;</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выявлять закономерности и противоречия языковых явлений, данных в наблюдении;</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pStyle w:val="Normal"/>
        <w:numPr>
          <w:ilvl w:val="0"/>
          <w:numId w:val="11"/>
        </w:numPr>
        <w:spacing w:lineRule="auto" w:line="264" w:before="0" w:after="0"/>
        <w:jc w:val="both"/>
        <w:rPr>
          <w:lang w:val="ru-RU"/>
        </w:rPr>
      </w:pPr>
      <w:r>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базовые исследовательские действия</w:t>
      </w:r>
      <w:r>
        <w:rPr>
          <w:rFonts w:ascii="Times New Roman" w:hAnsi="Times New Roman"/>
          <w:color w:val="000000"/>
          <w:sz w:val="24"/>
          <w:szCs w:val="24"/>
          <w:lang w:val="ru-RU"/>
        </w:rPr>
        <w:t xml:space="preserve"> как часть познавательных универсальных учебных действий:</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давать оценку новым ситуациям, приобретённому опыту;</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уметь интегрировать знания из разных предметных областей;</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pPr>
        <w:pStyle w:val="Normal"/>
        <w:numPr>
          <w:ilvl w:val="0"/>
          <w:numId w:val="12"/>
        </w:numPr>
        <w:spacing w:lineRule="auto" w:line="264" w:before="0" w:after="0"/>
        <w:jc w:val="both"/>
        <w:rPr>
          <w:lang w:val="ru-RU"/>
        </w:rPr>
      </w:pPr>
      <w:r>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умения работать с информацией</w:t>
      </w:r>
      <w:r>
        <w:rPr>
          <w:rFonts w:ascii="Times New Roman" w:hAnsi="Times New Roman"/>
          <w:color w:val="000000"/>
          <w:sz w:val="24"/>
          <w:szCs w:val="24"/>
          <w:lang w:val="ru-RU"/>
        </w:rPr>
        <w:t xml:space="preserve"> как часть познавательных универсальных учебных действий:</w:t>
      </w:r>
    </w:p>
    <w:p>
      <w:pPr>
        <w:pStyle w:val="Normal"/>
        <w:numPr>
          <w:ilvl w:val="0"/>
          <w:numId w:val="13"/>
        </w:numPr>
        <w:spacing w:lineRule="auto" w:line="264" w:before="0" w:after="0"/>
        <w:jc w:val="both"/>
        <w:rPr>
          <w:lang w:val="ru-RU"/>
        </w:rPr>
      </w:pPr>
      <w:r>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numPr>
          <w:ilvl w:val="0"/>
          <w:numId w:val="13"/>
        </w:numPr>
        <w:spacing w:lineRule="auto" w:line="264" w:before="0" w:after="0"/>
        <w:jc w:val="both"/>
        <w:rPr>
          <w:lang w:val="ru-RU"/>
        </w:rPr>
      </w:pPr>
      <w:r>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pStyle w:val="Normal"/>
        <w:numPr>
          <w:ilvl w:val="0"/>
          <w:numId w:val="13"/>
        </w:numPr>
        <w:spacing w:lineRule="auto" w:line="264" w:before="0" w:after="0"/>
        <w:jc w:val="both"/>
        <w:rPr>
          <w:lang w:val="ru-RU"/>
        </w:rPr>
      </w:pPr>
      <w:r>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pPr>
        <w:pStyle w:val="Normal"/>
        <w:numPr>
          <w:ilvl w:val="0"/>
          <w:numId w:val="13"/>
        </w:numPr>
        <w:spacing w:lineRule="auto" w:line="264" w:before="0" w:after="0"/>
        <w:jc w:val="both"/>
        <w:rPr>
          <w:lang w:val="ru-RU"/>
        </w:rPr>
      </w:pPr>
      <w:r>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3"/>
        </w:numPr>
        <w:spacing w:lineRule="auto" w:line="264" w:before="0" w:after="0"/>
        <w:jc w:val="both"/>
        <w:rPr>
          <w:lang w:val="ru-RU"/>
        </w:rPr>
      </w:pPr>
      <w:r>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 xml:space="preserve">умения общения </w:t>
      </w:r>
      <w:r>
        <w:rPr>
          <w:rFonts w:ascii="Times New Roman" w:hAnsi="Times New Roman"/>
          <w:color w:val="000000"/>
          <w:sz w:val="24"/>
          <w:szCs w:val="24"/>
          <w:lang w:val="ru-RU"/>
        </w:rPr>
        <w:t>как часть коммуникативных универсальных учебных действий:</w:t>
      </w:r>
    </w:p>
    <w:p>
      <w:pPr>
        <w:pStyle w:val="Normal"/>
        <w:numPr>
          <w:ilvl w:val="0"/>
          <w:numId w:val="14"/>
        </w:numPr>
        <w:spacing w:lineRule="auto" w:line="264" w:before="0" w:after="0"/>
        <w:jc w:val="both"/>
        <w:rPr>
          <w:lang w:val="ru-RU"/>
        </w:rPr>
      </w:pPr>
      <w:r>
        <w:rPr>
          <w:rFonts w:ascii="Times New Roman" w:hAnsi="Times New Roman"/>
          <w:color w:val="000000"/>
          <w:sz w:val="24"/>
          <w:szCs w:val="24"/>
          <w:lang w:val="ru-RU"/>
        </w:rPr>
        <w:t>осуществлять коммуникацию во всех сферах жизни;</w:t>
      </w:r>
    </w:p>
    <w:p>
      <w:pPr>
        <w:pStyle w:val="Normal"/>
        <w:numPr>
          <w:ilvl w:val="0"/>
          <w:numId w:val="14"/>
        </w:numPr>
        <w:spacing w:lineRule="auto" w:line="264" w:before="0" w:after="0"/>
        <w:jc w:val="both"/>
        <w:rPr>
          <w:lang w:val="ru-RU"/>
        </w:rPr>
      </w:pPr>
      <w:r>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pStyle w:val="Normal"/>
        <w:numPr>
          <w:ilvl w:val="0"/>
          <w:numId w:val="14"/>
        </w:numPr>
        <w:spacing w:lineRule="auto" w:line="264" w:before="0" w:after="0"/>
        <w:jc w:val="both"/>
        <w:rPr>
          <w:lang w:val="ru-RU"/>
        </w:rPr>
      </w:pPr>
      <w:r>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pPr>
        <w:pStyle w:val="Normal"/>
        <w:numPr>
          <w:ilvl w:val="0"/>
          <w:numId w:val="14"/>
        </w:numPr>
        <w:spacing w:lineRule="auto" w:line="264" w:before="0" w:after="0"/>
        <w:jc w:val="both"/>
        <w:rPr>
          <w:lang w:val="ru-RU"/>
        </w:rPr>
      </w:pPr>
      <w:r>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умения самоорганизации</w:t>
      </w:r>
      <w:r>
        <w:rPr>
          <w:rFonts w:ascii="Times New Roman" w:hAnsi="Times New Roman"/>
          <w:color w:val="000000"/>
          <w:sz w:val="24"/>
          <w:szCs w:val="24"/>
          <w:lang w:val="ru-RU"/>
        </w:rPr>
        <w:t xml:space="preserve"> как части регулятивных универсальных учебных действий:</w:t>
      </w:r>
    </w:p>
    <w:p>
      <w:pPr>
        <w:pStyle w:val="Normal"/>
        <w:numPr>
          <w:ilvl w:val="0"/>
          <w:numId w:val="15"/>
        </w:numPr>
        <w:spacing w:lineRule="auto" w:line="264" w:before="0" w:after="0"/>
        <w:jc w:val="both"/>
        <w:rPr>
          <w:lang w:val="ru-RU"/>
        </w:rPr>
      </w:pPr>
      <w:r>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numPr>
          <w:ilvl w:val="0"/>
          <w:numId w:val="15"/>
        </w:numPr>
        <w:spacing w:lineRule="auto" w:line="264" w:before="0" w:after="0"/>
        <w:jc w:val="both"/>
        <w:rPr>
          <w:lang w:val="ru-RU"/>
        </w:rPr>
      </w:pPr>
      <w:r>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pPr>
        <w:pStyle w:val="Normal"/>
        <w:numPr>
          <w:ilvl w:val="0"/>
          <w:numId w:val="15"/>
        </w:numPr>
        <w:spacing w:lineRule="auto" w:line="264" w:before="0" w:after="0"/>
        <w:jc w:val="both"/>
        <w:rPr>
          <w:lang w:val="ru-RU"/>
        </w:rPr>
      </w:pPr>
      <w:r>
        <w:rPr>
          <w:rFonts w:ascii="Times New Roman" w:hAnsi="Times New Roman"/>
          <w:color w:val="000000"/>
          <w:sz w:val="24"/>
          <w:szCs w:val="24"/>
          <w:lang w:val="ru-RU"/>
        </w:rPr>
        <w:t>расширять рамки учебного предмета на основе личных предпочтений;</w:t>
      </w:r>
    </w:p>
    <w:p>
      <w:pPr>
        <w:pStyle w:val="Normal"/>
        <w:numPr>
          <w:ilvl w:val="0"/>
          <w:numId w:val="15"/>
        </w:numPr>
        <w:spacing w:lineRule="auto" w:line="264" w:before="0" w:after="0"/>
        <w:jc w:val="both"/>
        <w:rPr>
          <w:lang w:val="ru-RU"/>
        </w:rPr>
      </w:pPr>
      <w:r>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pPr>
        <w:pStyle w:val="Normal"/>
        <w:numPr>
          <w:ilvl w:val="0"/>
          <w:numId w:val="15"/>
        </w:numPr>
        <w:spacing w:lineRule="auto" w:line="264" w:before="0" w:after="0"/>
        <w:jc w:val="both"/>
        <w:rPr>
          <w:rFonts w:ascii="Times New Roman" w:hAnsi="Times New Roman"/>
          <w:sz w:val="24"/>
          <w:szCs w:val="24"/>
        </w:rPr>
      </w:pPr>
      <w:r>
        <w:rPr>
          <w:rFonts w:ascii="Times New Roman" w:hAnsi="Times New Roman"/>
          <w:color w:val="000000"/>
          <w:sz w:val="24"/>
          <w:szCs w:val="24"/>
        </w:rPr>
        <w:t>оценивать приобретённый опыт;</w:t>
      </w:r>
    </w:p>
    <w:p>
      <w:pPr>
        <w:pStyle w:val="Normal"/>
        <w:numPr>
          <w:ilvl w:val="0"/>
          <w:numId w:val="15"/>
        </w:numPr>
        <w:spacing w:lineRule="auto" w:line="264" w:before="0" w:after="0"/>
        <w:jc w:val="both"/>
        <w:rPr>
          <w:lang w:val="ru-RU"/>
        </w:rPr>
      </w:pPr>
      <w:r>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умения самоконтроля, принятия себя и других</w:t>
      </w:r>
      <w:r>
        <w:rPr>
          <w:rFonts w:ascii="Times New Roman" w:hAnsi="Times New Roman"/>
          <w:color w:val="000000"/>
          <w:sz w:val="24"/>
          <w:szCs w:val="24"/>
          <w:lang w:val="ru-RU"/>
        </w:rPr>
        <w:t xml:space="preserve"> как части регулятивных универсальных учебных действий:</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уметь оценивать риски и своевременно принимать решение по их снижению;</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принимать себя, понимая свои недостатки и достоинства;</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признавать своё право и право других на ошибку;</w:t>
      </w:r>
    </w:p>
    <w:p>
      <w:pPr>
        <w:pStyle w:val="Normal"/>
        <w:numPr>
          <w:ilvl w:val="0"/>
          <w:numId w:val="16"/>
        </w:numPr>
        <w:spacing w:lineRule="auto" w:line="264" w:before="0" w:after="0"/>
        <w:jc w:val="both"/>
        <w:rPr>
          <w:lang w:val="ru-RU"/>
        </w:rPr>
      </w:pPr>
      <w:r>
        <w:rPr>
          <w:rFonts w:ascii="Times New Roman" w:hAnsi="Times New Roman"/>
          <w:color w:val="000000"/>
          <w:sz w:val="24"/>
          <w:szCs w:val="24"/>
          <w:lang w:val="ru-RU"/>
        </w:rPr>
        <w:t>развивать способность видеть мир с позиции другого человека.</w:t>
      </w:r>
    </w:p>
    <w:p>
      <w:pPr>
        <w:pStyle w:val="Normal"/>
        <w:spacing w:lineRule="auto" w:line="264" w:before="0" w:after="0"/>
        <w:ind w:firstLine="600"/>
        <w:jc w:val="both"/>
        <w:rPr>
          <w:lang w:val="ru-RU"/>
        </w:rPr>
      </w:pPr>
      <w:r>
        <w:rPr>
          <w:rFonts w:ascii="Times New Roman" w:hAnsi="Times New Roman"/>
          <w:color w:val="000000"/>
          <w:sz w:val="24"/>
          <w:szCs w:val="24"/>
          <w:lang w:val="ru-RU"/>
        </w:rPr>
        <w:t xml:space="preserve">У обучающегося будут сформированы следующие </w:t>
      </w:r>
      <w:r>
        <w:rPr>
          <w:rFonts w:ascii="Times New Roman" w:hAnsi="Times New Roman"/>
          <w:b/>
          <w:color w:val="000000"/>
          <w:sz w:val="24"/>
          <w:szCs w:val="24"/>
          <w:lang w:val="ru-RU"/>
        </w:rPr>
        <w:t>умения совместной деятельности:</w:t>
      </w:r>
    </w:p>
    <w:p>
      <w:pPr>
        <w:pStyle w:val="Normal"/>
        <w:numPr>
          <w:ilvl w:val="0"/>
          <w:numId w:val="17"/>
        </w:numPr>
        <w:spacing w:lineRule="auto" w:line="264" w:before="0" w:after="0"/>
        <w:jc w:val="both"/>
        <w:rPr>
          <w:lang w:val="ru-RU"/>
        </w:rPr>
      </w:pPr>
      <w:r>
        <w:rPr>
          <w:rFonts w:ascii="Times New Roman" w:hAnsi="Times New Roman"/>
          <w:color w:val="000000"/>
          <w:sz w:val="24"/>
          <w:szCs w:val="24"/>
          <w:lang w:val="ru-RU"/>
        </w:rPr>
        <w:t>понимать и использовать преимущества командной и индивидуальной работы;</w:t>
      </w:r>
    </w:p>
    <w:p>
      <w:pPr>
        <w:pStyle w:val="Normal"/>
        <w:numPr>
          <w:ilvl w:val="0"/>
          <w:numId w:val="17"/>
        </w:numPr>
        <w:spacing w:lineRule="auto" w:line="264" w:before="0" w:after="0"/>
        <w:jc w:val="both"/>
        <w:rPr>
          <w:lang w:val="ru-RU"/>
        </w:rPr>
      </w:pPr>
      <w:r>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pPr>
        <w:pStyle w:val="Normal"/>
        <w:numPr>
          <w:ilvl w:val="0"/>
          <w:numId w:val="17"/>
        </w:numPr>
        <w:spacing w:lineRule="auto" w:line="264" w:before="0" w:after="0"/>
        <w:jc w:val="both"/>
        <w:rPr>
          <w:lang w:val="ru-RU"/>
        </w:rPr>
      </w:pPr>
      <w:r>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pStyle w:val="Normal"/>
        <w:numPr>
          <w:ilvl w:val="0"/>
          <w:numId w:val="17"/>
        </w:numPr>
        <w:spacing w:lineRule="auto" w:line="264" w:before="0" w:after="0"/>
        <w:jc w:val="both"/>
        <w:rPr>
          <w:lang w:val="ru-RU"/>
        </w:rPr>
      </w:pPr>
      <w:r>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pPr>
        <w:pStyle w:val="Normal"/>
        <w:numPr>
          <w:ilvl w:val="0"/>
          <w:numId w:val="17"/>
        </w:numPr>
        <w:spacing w:lineRule="auto" w:line="264" w:before="0" w:after="0"/>
        <w:jc w:val="both"/>
        <w:rPr>
          <w:lang w:val="ru-RU"/>
        </w:rPr>
      </w:pPr>
      <w:r>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 xml:space="preserve">ПРЕДМЕТНЫЕ РЕЗУЛЬТАТЫ </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left="120" w:hanging="0"/>
        <w:jc w:val="both"/>
        <w:rPr>
          <w:lang w:val="ru-RU"/>
        </w:rPr>
      </w:pPr>
      <w:r>
        <w:rPr>
          <w:rFonts w:ascii="Times New Roman" w:hAnsi="Times New Roman"/>
          <w:b/>
          <w:color w:val="000000"/>
          <w:sz w:val="24"/>
          <w:szCs w:val="24"/>
          <w:lang w:val="ru-RU"/>
        </w:rPr>
        <w:t>10 КЛАСС</w:t>
      </w:r>
    </w:p>
    <w:p>
      <w:pPr>
        <w:pStyle w:val="Normal"/>
        <w:spacing w:lineRule="auto" w:line="264" w:before="0" w:after="0"/>
        <w:ind w:left="120"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64" w:before="0" w:after="0"/>
        <w:ind w:firstLine="600"/>
        <w:jc w:val="both"/>
        <w:rPr>
          <w:lang w:val="ru-RU"/>
        </w:rPr>
      </w:pPr>
      <w:r>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pPr>
        <w:pStyle w:val="Normal"/>
        <w:spacing w:lineRule="auto" w:line="264" w:before="0" w:after="0"/>
        <w:ind w:firstLine="600"/>
        <w:jc w:val="both"/>
        <w:rPr>
          <w:lang w:val="ru-RU"/>
        </w:rPr>
      </w:pPr>
      <w:r>
        <w:rPr>
          <w:rFonts w:ascii="Times New Roman" w:hAnsi="Times New Roman"/>
          <w:b/>
          <w:color w:val="000000"/>
          <w:sz w:val="24"/>
          <w:szCs w:val="24"/>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pPr>
        <w:pStyle w:val="Normal"/>
        <w:spacing w:lineRule="auto" w:line="264" w:before="0" w:after="0"/>
        <w:ind w:firstLine="600"/>
        <w:jc w:val="both"/>
        <w:rPr>
          <w:lang w:val="ru-RU"/>
        </w:rPr>
      </w:pPr>
      <w:r>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pStyle w:val="Normal"/>
        <w:spacing w:lineRule="auto" w:line="264" w:before="0" w:after="0"/>
        <w:ind w:firstLine="600"/>
        <w:jc w:val="both"/>
        <w:rPr>
          <w:lang w:val="ru-RU"/>
        </w:rPr>
      </w:pPr>
      <w:r>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pStyle w:val="Normal"/>
        <w:spacing w:lineRule="auto" w:line="264" w:before="0" w:after="0"/>
        <w:ind w:firstLine="600"/>
        <w:jc w:val="both"/>
        <w:rPr>
          <w:lang w:val="ru-RU"/>
        </w:rPr>
      </w:pPr>
      <w:r>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pStyle w:val="Normal"/>
        <w:spacing w:lineRule="auto" w:line="264" w:before="0" w:after="0"/>
        <w:ind w:firstLine="600"/>
        <w:jc w:val="both"/>
        <w:rPr>
          <w:lang w:val="ru-RU"/>
        </w:rPr>
      </w:pPr>
      <w:r>
        <w:rPr>
          <w:rFonts w:ascii="Times New Roman" w:hAnsi="Times New Roman"/>
          <w:b/>
          <w:color w:val="000000"/>
          <w:sz w:val="24"/>
          <w:szCs w:val="24"/>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4"/>
          <w:szCs w:val="24"/>
          <w:lang w:val="ru-RU"/>
        </w:rPr>
        <w:t>Система языка. Культура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культуре речи как разделе лингвистики.</w:t>
      </w:r>
    </w:p>
    <w:p>
      <w:pPr>
        <w:pStyle w:val="Normal"/>
        <w:spacing w:lineRule="auto" w:line="264" w:before="0" w:after="0"/>
        <w:ind w:firstLine="600"/>
        <w:jc w:val="both"/>
        <w:rPr>
          <w:lang w:val="ru-RU"/>
        </w:rPr>
      </w:pPr>
      <w:r>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языковой норме, её видах.</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словари русского языка в учебной деятельности.</w:t>
      </w:r>
    </w:p>
    <w:p>
      <w:pPr>
        <w:pStyle w:val="Normal"/>
        <w:spacing w:lineRule="auto" w:line="264" w:before="0" w:after="0"/>
        <w:ind w:firstLine="600"/>
        <w:jc w:val="both"/>
        <w:rPr>
          <w:lang w:val="ru-RU"/>
        </w:rPr>
      </w:pPr>
      <w:r>
        <w:rPr>
          <w:rFonts w:ascii="Times New Roman" w:hAnsi="Times New Roman"/>
          <w:b/>
          <w:color w:val="000000"/>
          <w:sz w:val="24"/>
          <w:szCs w:val="24"/>
          <w:lang w:val="ru-RU"/>
        </w:rPr>
        <w:t>Фонетика. Орфоэпия. Орфоэпические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фонетический анализ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Определять изобразительно-выразительные средства фонетики в тексте.</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орфоэпический словарь.</w:t>
      </w:r>
    </w:p>
    <w:p>
      <w:pPr>
        <w:pStyle w:val="Normal"/>
        <w:spacing w:lineRule="auto" w:line="264" w:before="0" w:after="0"/>
        <w:ind w:firstLine="600"/>
        <w:jc w:val="both"/>
        <w:rPr>
          <w:lang w:val="ru-RU"/>
        </w:rPr>
      </w:pPr>
      <w:r>
        <w:rPr>
          <w:rFonts w:ascii="Times New Roman" w:hAnsi="Times New Roman"/>
          <w:b/>
          <w:color w:val="000000"/>
          <w:sz w:val="24"/>
          <w:szCs w:val="24"/>
          <w:lang w:val="ru-RU"/>
        </w:rPr>
        <w:t>Лексикология и фразеология. Лексические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лексический анализ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Определять изобразительно-выразительные средства лексики.</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лексические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pStyle w:val="Normal"/>
        <w:spacing w:lineRule="auto" w:line="264" w:before="0" w:after="0"/>
        <w:ind w:firstLine="600"/>
        <w:jc w:val="both"/>
        <w:rPr>
          <w:lang w:val="ru-RU"/>
        </w:rPr>
      </w:pPr>
      <w:r>
        <w:rPr>
          <w:rFonts w:ascii="Times New Roman" w:hAnsi="Times New Roman"/>
          <w:b/>
          <w:color w:val="000000"/>
          <w:sz w:val="24"/>
          <w:szCs w:val="24"/>
          <w:lang w:val="ru-RU"/>
        </w:rPr>
        <w:t>Морфемика и словообразование. Словообразовательные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морфемный и словообразовательный анализ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словообразовательный словарь.</w:t>
      </w:r>
    </w:p>
    <w:p>
      <w:pPr>
        <w:pStyle w:val="Normal"/>
        <w:spacing w:lineRule="auto" w:line="264" w:before="0" w:after="0"/>
        <w:ind w:firstLine="600"/>
        <w:jc w:val="both"/>
        <w:rPr>
          <w:lang w:val="ru-RU"/>
        </w:rPr>
      </w:pPr>
      <w:r>
        <w:rPr>
          <w:rFonts w:ascii="Times New Roman" w:hAnsi="Times New Roman"/>
          <w:b/>
          <w:color w:val="000000"/>
          <w:sz w:val="24"/>
          <w:szCs w:val="24"/>
          <w:lang w:val="ru-RU"/>
        </w:rPr>
        <w:t>Морфология. Морфологические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морфологический анализ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Определять особенности употребления в тексте слов разных частей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морфологические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словарь грамматических трудностей, справочники.</w:t>
      </w:r>
    </w:p>
    <w:p>
      <w:pPr>
        <w:pStyle w:val="Normal"/>
        <w:spacing w:lineRule="auto" w:line="264" w:before="0" w:after="0"/>
        <w:ind w:firstLine="600"/>
        <w:jc w:val="both"/>
        <w:rPr>
          <w:lang w:val="ru-RU"/>
        </w:rPr>
      </w:pPr>
      <w:r>
        <w:rPr>
          <w:rFonts w:ascii="Times New Roman" w:hAnsi="Times New Roman"/>
          <w:b/>
          <w:color w:val="000000"/>
          <w:sz w:val="24"/>
          <w:szCs w:val="24"/>
          <w:lang w:val="ru-RU"/>
        </w:rPr>
        <w:t>Орфография. Основные правила орфографии</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принципах и разделах русской орфографии.</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орфографический анализ слова.</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правила орфографии.</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орфографический словарь.</w:t>
      </w:r>
    </w:p>
    <w:p>
      <w:pPr>
        <w:pStyle w:val="Normal"/>
        <w:spacing w:lineRule="auto" w:line="264" w:before="0" w:after="0"/>
        <w:ind w:firstLine="600"/>
        <w:jc w:val="both"/>
        <w:rPr>
          <w:lang w:val="ru-RU"/>
        </w:rPr>
      </w:pPr>
      <w:r>
        <w:rPr>
          <w:rFonts w:ascii="Times New Roman" w:hAnsi="Times New Roman"/>
          <w:b/>
          <w:color w:val="000000"/>
          <w:sz w:val="24"/>
          <w:szCs w:val="24"/>
          <w:lang w:val="ru-RU"/>
        </w:rPr>
        <w:t>Речь. Речевое общение</w:t>
      </w:r>
    </w:p>
    <w:p>
      <w:pPr>
        <w:pStyle w:val="Normal"/>
        <w:spacing w:lineRule="auto" w:line="264" w:before="0" w:after="0"/>
        <w:ind w:firstLine="600"/>
        <w:jc w:val="both"/>
        <w:rPr>
          <w:lang w:val="ru-RU"/>
        </w:rPr>
      </w:pPr>
      <w:r>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pStyle w:val="Normal"/>
        <w:spacing w:lineRule="auto" w:line="264" w:before="0" w:after="0"/>
        <w:ind w:firstLine="600"/>
        <w:jc w:val="both"/>
        <w:rPr>
          <w:lang w:val="ru-RU"/>
        </w:rPr>
      </w:pPr>
      <w:r>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pStyle w:val="Normal"/>
        <w:spacing w:lineRule="auto" w:line="264" w:before="0" w:after="0"/>
        <w:ind w:firstLine="600"/>
        <w:jc w:val="both"/>
        <w:rPr>
          <w:lang w:val="ru-RU"/>
        </w:rPr>
      </w:pPr>
      <w:r>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pStyle w:val="Normal"/>
        <w:spacing w:lineRule="auto" w:line="264" w:before="0" w:after="0"/>
        <w:ind w:firstLine="600"/>
        <w:jc w:val="both"/>
        <w:rPr>
          <w:lang w:val="ru-RU"/>
        </w:rPr>
      </w:pPr>
      <w:r>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pStyle w:val="Normal"/>
        <w:spacing w:lineRule="auto" w:line="264" w:before="0" w:after="0"/>
        <w:ind w:firstLine="600"/>
        <w:jc w:val="both"/>
        <w:rPr>
          <w:lang w:val="ru-RU"/>
        </w:rPr>
      </w:pPr>
      <w:r>
        <w:rPr>
          <w:rFonts w:ascii="Times New Roman" w:hAnsi="Times New Roman"/>
          <w:color w:val="000000"/>
          <w:sz w:val="24"/>
          <w:szCs w:val="24"/>
          <w:lang w:val="ru-RU"/>
        </w:rPr>
        <w:t>Употреблять языковые средства с учётом речевой ситуации.</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pPr>
        <w:pStyle w:val="Normal"/>
        <w:spacing w:lineRule="auto" w:line="264" w:before="0" w:after="0"/>
        <w:ind w:firstLine="600"/>
        <w:jc w:val="both"/>
        <w:rPr>
          <w:lang w:val="ru-RU"/>
        </w:rPr>
      </w:pPr>
      <w:r>
        <w:rPr>
          <w:rFonts w:ascii="Times New Roman" w:hAnsi="Times New Roman"/>
          <w:b/>
          <w:color w:val="000000"/>
          <w:sz w:val="24"/>
          <w:szCs w:val="24"/>
          <w:lang w:val="ru-RU"/>
        </w:rPr>
        <w:t>Текст. Информационно-смысловая переработка текста</w:t>
      </w:r>
    </w:p>
    <w:p>
      <w:pPr>
        <w:pStyle w:val="Normal"/>
        <w:spacing w:lineRule="auto" w:line="264" w:before="0" w:after="0"/>
        <w:ind w:firstLine="600"/>
        <w:jc w:val="both"/>
        <w:rPr>
          <w:lang w:val="ru-RU"/>
        </w:rPr>
      </w:pPr>
      <w:r>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pPr>
        <w:pStyle w:val="Normal"/>
        <w:spacing w:lineRule="auto" w:line="264" w:before="0" w:after="0"/>
        <w:ind w:firstLine="600"/>
        <w:jc w:val="both"/>
        <w:rPr>
          <w:lang w:val="ru-RU"/>
        </w:rPr>
      </w:pPr>
      <w:r>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pStyle w:val="Normal"/>
        <w:spacing w:lineRule="auto" w:line="264" w:before="0" w:after="0"/>
        <w:ind w:firstLine="600"/>
        <w:jc w:val="both"/>
        <w:rPr>
          <w:lang w:val="ru-RU"/>
        </w:rPr>
      </w:pPr>
      <w:r>
        <w:rPr>
          <w:rFonts w:ascii="Times New Roman" w:hAnsi="Times New Roman"/>
          <w:color w:val="000000"/>
          <w:sz w:val="24"/>
          <w:szCs w:val="24"/>
          <w:lang w:val="ru-RU"/>
        </w:rPr>
        <w:t>Выявлять логико-смысловые отношения между предложениями в тексте.</w:t>
      </w:r>
    </w:p>
    <w:p>
      <w:pPr>
        <w:pStyle w:val="Normal"/>
        <w:spacing w:lineRule="auto" w:line="264" w:before="0" w:after="0"/>
        <w:ind w:firstLine="600"/>
        <w:jc w:val="both"/>
        <w:rPr>
          <w:lang w:val="ru-RU"/>
        </w:rPr>
      </w:pPr>
      <w:r>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pStyle w:val="Normal"/>
        <w:spacing w:lineRule="auto" w:line="264" w:before="0" w:after="0"/>
        <w:ind w:firstLine="600"/>
        <w:jc w:val="both"/>
        <w:rPr>
          <w:lang w:val="ru-RU"/>
        </w:rPr>
      </w:pPr>
      <w:r>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pPr>
        <w:pStyle w:val="Normal"/>
        <w:spacing w:lineRule="auto" w:line="264" w:before="0" w:after="0"/>
        <w:ind w:firstLine="600"/>
        <w:jc w:val="both"/>
        <w:rPr>
          <w:lang w:val="ru-RU"/>
        </w:rPr>
      </w:pPr>
      <w:r>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pPr>
        <w:pStyle w:val="Normal"/>
        <w:spacing w:lineRule="auto" w:line="264" w:before="0" w:after="0"/>
        <w:ind w:firstLine="600"/>
        <w:jc w:val="both"/>
        <w:rPr>
          <w:lang w:val="ru-RU"/>
        </w:rPr>
      </w:pPr>
      <w:r>
        <w:rPr>
          <w:rFonts w:ascii="Times New Roman" w:hAnsi="Times New Roman"/>
          <w:b/>
          <w:color w:val="000000"/>
          <w:sz w:val="24"/>
          <w:szCs w:val="24"/>
          <w:lang w:val="ru-RU"/>
        </w:rPr>
        <w:t>11 КЛАСС</w:t>
      </w:r>
    </w:p>
    <w:p>
      <w:pPr>
        <w:pStyle w:val="Normal"/>
        <w:spacing w:lineRule="auto" w:line="264" w:before="0" w:after="0"/>
        <w:ind w:firstLine="600"/>
        <w:jc w:val="both"/>
        <w:rPr>
          <w:lang w:val="ru-RU"/>
        </w:rPr>
      </w:pPr>
      <w:r>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pPr>
        <w:pStyle w:val="Normal"/>
        <w:spacing w:lineRule="auto" w:line="264" w:before="0" w:after="0"/>
        <w:ind w:firstLine="600"/>
        <w:jc w:val="both"/>
        <w:rPr>
          <w:lang w:val="ru-RU"/>
        </w:rPr>
      </w:pPr>
      <w:r>
        <w:rPr>
          <w:rFonts w:ascii="Times New Roman" w:hAnsi="Times New Roman"/>
          <w:b/>
          <w:color w:val="000000"/>
          <w:sz w:val="24"/>
          <w:szCs w:val="24"/>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pPr>
        <w:pStyle w:val="Normal"/>
        <w:spacing w:lineRule="auto" w:line="264" w:before="0" w:after="0"/>
        <w:ind w:firstLine="600"/>
        <w:jc w:val="both"/>
        <w:rPr>
          <w:lang w:val="ru-RU"/>
        </w:rPr>
      </w:pPr>
      <w:r>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pStyle w:val="Normal"/>
        <w:spacing w:lineRule="auto" w:line="264" w:before="0" w:after="0"/>
        <w:ind w:firstLine="600"/>
        <w:jc w:val="both"/>
        <w:rPr>
          <w:lang w:val="ru-RU"/>
        </w:rPr>
      </w:pPr>
      <w:r>
        <w:rPr>
          <w:rFonts w:ascii="Times New Roman" w:hAnsi="Times New Roman"/>
          <w:b/>
          <w:color w:val="000000"/>
          <w:sz w:val="24"/>
          <w:szCs w:val="24"/>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4"/>
          <w:szCs w:val="24"/>
          <w:lang w:val="ru-RU"/>
        </w:rPr>
        <w:t>Синтаксис. Синтаксические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pPr>
        <w:pStyle w:val="Normal"/>
        <w:spacing w:lineRule="auto" w:line="264" w:before="0" w:after="0"/>
        <w:ind w:firstLine="600"/>
        <w:jc w:val="both"/>
        <w:rPr>
          <w:lang w:val="ru-RU"/>
        </w:rPr>
      </w:pPr>
      <w:r>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синтаксические нормы.</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словари грамматических трудностей, справочники.</w:t>
      </w:r>
    </w:p>
    <w:p>
      <w:pPr>
        <w:pStyle w:val="Normal"/>
        <w:spacing w:lineRule="auto" w:line="264" w:before="0" w:after="0"/>
        <w:ind w:firstLine="600"/>
        <w:jc w:val="both"/>
        <w:rPr>
          <w:lang w:val="ru-RU"/>
        </w:rPr>
      </w:pPr>
      <w:r>
        <w:rPr>
          <w:rFonts w:ascii="Times New Roman" w:hAnsi="Times New Roman"/>
          <w:b/>
          <w:color w:val="000000"/>
          <w:sz w:val="24"/>
          <w:szCs w:val="24"/>
          <w:lang w:val="ru-RU"/>
        </w:rPr>
        <w:t>Пунктуация. Основные правила пунктуации</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принципах и разделах русской пунктуации.</w:t>
      </w:r>
    </w:p>
    <w:p>
      <w:pPr>
        <w:pStyle w:val="Normal"/>
        <w:spacing w:lineRule="auto" w:line="264" w:before="0" w:after="0"/>
        <w:ind w:firstLine="600"/>
        <w:jc w:val="both"/>
        <w:rPr>
          <w:lang w:val="ru-RU"/>
        </w:rPr>
      </w:pPr>
      <w:r>
        <w:rPr>
          <w:rFonts w:ascii="Times New Roman" w:hAnsi="Times New Roman"/>
          <w:color w:val="000000"/>
          <w:sz w:val="24"/>
          <w:szCs w:val="24"/>
          <w:lang w:val="ru-RU"/>
        </w:rPr>
        <w:t>Выполнять пунктуационный анализ предложения.</w:t>
      </w:r>
    </w:p>
    <w:p>
      <w:pPr>
        <w:pStyle w:val="Normal"/>
        <w:spacing w:lineRule="auto" w:line="264" w:before="0" w:after="0"/>
        <w:ind w:firstLine="600"/>
        <w:jc w:val="both"/>
        <w:rPr>
          <w:lang w:val="ru-RU"/>
        </w:rPr>
      </w:pPr>
      <w:r>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4"/>
          <w:szCs w:val="24"/>
          <w:lang w:val="ru-RU"/>
        </w:rPr>
        <w:t>Соблюдать правила пунктуации.</w:t>
      </w:r>
    </w:p>
    <w:p>
      <w:pPr>
        <w:pStyle w:val="Normal"/>
        <w:spacing w:lineRule="auto" w:line="264" w:before="0" w:after="0"/>
        <w:ind w:firstLine="600"/>
        <w:jc w:val="both"/>
        <w:rPr>
          <w:lang w:val="ru-RU"/>
        </w:rPr>
      </w:pPr>
      <w:r>
        <w:rPr>
          <w:rFonts w:ascii="Times New Roman" w:hAnsi="Times New Roman"/>
          <w:color w:val="000000"/>
          <w:sz w:val="24"/>
          <w:szCs w:val="24"/>
          <w:lang w:val="ru-RU"/>
        </w:rPr>
        <w:t>Использовать справочники по пунктуации.</w:t>
      </w:r>
    </w:p>
    <w:p>
      <w:pPr>
        <w:pStyle w:val="Normal"/>
        <w:spacing w:lineRule="auto" w:line="264" w:before="0" w:after="0"/>
        <w:ind w:firstLine="600"/>
        <w:jc w:val="both"/>
        <w:rPr>
          <w:lang w:val="ru-RU"/>
        </w:rPr>
      </w:pPr>
      <w:r>
        <w:rPr>
          <w:rFonts w:ascii="Times New Roman" w:hAnsi="Times New Roman"/>
          <w:b/>
          <w:color w:val="000000"/>
          <w:sz w:val="24"/>
          <w:szCs w:val="24"/>
          <w:lang w:val="ru-RU"/>
        </w:rPr>
        <w:t>Функциональная стилистика. Культура речи</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 функциональной стилистике как разделе лингвистики.</w:t>
      </w:r>
    </w:p>
    <w:p>
      <w:pPr>
        <w:pStyle w:val="Normal"/>
        <w:spacing w:lineRule="auto" w:line="264" w:before="0" w:after="0"/>
        <w:ind w:firstLine="600"/>
        <w:jc w:val="both"/>
        <w:rPr>
          <w:lang w:val="ru-RU"/>
        </w:rPr>
      </w:pPr>
      <w:r>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pStyle w:val="Normal"/>
        <w:spacing w:lineRule="auto" w:line="264" w:before="0" w:after="0"/>
        <w:ind w:firstLine="600"/>
        <w:jc w:val="both"/>
        <w:rPr>
          <w:lang w:val="ru-RU"/>
        </w:rPr>
      </w:pPr>
      <w:r>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pStyle w:val="Normal"/>
        <w:spacing w:lineRule="auto" w:line="264" w:before="0" w:after="0"/>
        <w:ind w:firstLine="600"/>
        <w:jc w:val="both"/>
        <w:rPr>
          <w:lang w:val="ru-RU"/>
        </w:rPr>
      </w:pPr>
      <w:r>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4"/>
          <w:szCs w:val="24"/>
          <w:lang w:val="ru-RU"/>
        </w:rPr>
        <w:t>Применять знания о функциональных разновидностях языка в речевой практике.</w:t>
      </w:r>
    </w:p>
    <w:p>
      <w:pPr>
        <w:pStyle w:val="Normal"/>
        <w:spacing w:before="0" w:after="0"/>
        <w:ind w:left="120" w:hanging="0"/>
        <w:rPr>
          <w:rFonts w:ascii="Times New Roman" w:hAnsi="Times New Roman"/>
          <w:sz w:val="24"/>
          <w:szCs w:val="24"/>
        </w:rPr>
      </w:pPr>
      <w:bookmarkStart w:id="11" w:name="block-773037"/>
      <w:bookmarkStart w:id="12" w:name="block-773031"/>
      <w:bookmarkEnd w:id="11"/>
      <w:bookmarkEnd w:id="12"/>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pPr>
        <w:pStyle w:val="Normal"/>
        <w:spacing w:before="0" w:after="0"/>
        <w:ind w:left="120"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10 КЛАСС </w:t>
      </w:r>
    </w:p>
    <w:tbl>
      <w:tblPr>
        <w:tblW w:w="13690"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895"/>
        <w:gridCol w:w="4816"/>
        <w:gridCol w:w="1428"/>
        <w:gridCol w:w="1841"/>
        <w:gridCol w:w="1910"/>
        <w:gridCol w:w="2799"/>
      </w:tblGrid>
      <w:tr>
        <w:trPr>
          <w:trHeight w:val="144" w:hRule="atLeast"/>
        </w:trPr>
        <w:tc>
          <w:tcPr>
            <w:tcW w:w="89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п/п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81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Наименование разделов и тем программы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517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b/>
                <w:color w:val="000000"/>
                <w:sz w:val="24"/>
                <w:szCs w:val="24"/>
              </w:rPr>
              <w:t>Количество часов</w:t>
            </w:r>
          </w:p>
        </w:tc>
        <w:tc>
          <w:tcPr>
            <w:tcW w:w="279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Электронные (цифровые) образовательные ресурсы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9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816"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Контрольные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Практические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799"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Общие сведения о языке</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Язык как знаковая система. Основные функции языка. </w:t>
            </w:r>
            <w:r>
              <w:rPr>
                <w:rFonts w:ascii="Times New Roman" w:hAnsi="Times New Roman"/>
                <w:color w:val="000000"/>
                <w:sz w:val="24"/>
                <w:szCs w:val="24"/>
              </w:rPr>
              <w:t>Лингвистика как наука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Язык и культура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Формы существования русского национального языка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Система языка. Культура речи</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Система языка, её устройство, функционирование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Культура речи как раздел лингвистики</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Языковая норма, её основные признаки и функции. </w:t>
            </w:r>
            <w:r>
              <w:rPr>
                <w:rFonts w:ascii="Times New Roman" w:hAnsi="Times New Roman"/>
                <w:color w:val="000000"/>
                <w:sz w:val="24"/>
                <w:szCs w:val="24"/>
              </w:rPr>
              <w:t>Виды языковых норм</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Качества хорошей речи</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2.5</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виды словарей (обзор)</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Фонетика. Орфоэпия. Орфоэпические нормы</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Фонетика и орфоэпия как разделы лингвистики.(повторение, обобщение). </w:t>
            </w:r>
            <w:r>
              <w:rPr>
                <w:rFonts w:ascii="Times New Roman" w:hAnsi="Times New Roman"/>
                <w:color w:val="000000"/>
                <w:sz w:val="24"/>
                <w:szCs w:val="24"/>
              </w:rPr>
              <w:t>Изобразительно-выразительные средства фонетики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Орфоэпические (произносительные и акцентологические) нормы</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3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Лексикология и фразеология. Лексические нормы</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r>
              <w:rPr>
                <w:rFonts w:ascii="Times New Roman" w:hAnsi="Times New Roman"/>
                <w:color w:val="000000"/>
                <w:sz w:val="24"/>
                <w:szCs w:val="24"/>
              </w:rPr>
              <w:t>Изобразительно-выразительные средства лексики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Функционально-стилистическая окраска слова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Экспрессивно-стилистическая окраска слова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4.5</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Фразеология русского языка (повторение, обобщение). </w:t>
            </w:r>
            <w:r>
              <w:rPr>
                <w:rFonts w:ascii="Times New Roman" w:hAnsi="Times New Roman"/>
                <w:color w:val="000000"/>
                <w:sz w:val="24"/>
                <w:szCs w:val="24"/>
              </w:rPr>
              <w:t>Крылатые слова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8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Морфемика и словообразование. Словообразовательные нормы</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Морфемика и словообразование как разделы лингвистики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Словообразовательные нормы</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3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Раздел 6.</w:t>
            </w:r>
            <w:r>
              <w:rPr>
                <w:rFonts w:ascii="Times New Roman" w:hAnsi="Times New Roman"/>
                <w:color w:val="000000"/>
                <w:sz w:val="24"/>
                <w:szCs w:val="24"/>
              </w:rPr>
              <w:t xml:space="preserve"> </w:t>
            </w:r>
            <w:r>
              <w:rPr>
                <w:rFonts w:ascii="Times New Roman" w:hAnsi="Times New Roman"/>
                <w:b/>
                <w:color w:val="000000"/>
                <w:sz w:val="24"/>
                <w:szCs w:val="24"/>
              </w:rPr>
              <w:t>Морфология. Морфологические нормы</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Морфология как раздел лингвистики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морфологические нормы современного русского литературного языка.</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6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7.</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Орфография. Основные правила орфографии</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Орфография как раздел лингвистики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гласных и согласных в корне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Правописание суффиксов</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7.5</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н и нн в словах различных частей речи</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7.6</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Правописание не и ни</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7.7</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7.8</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Слитное, дефисное и раздельное написание слов</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2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14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Раздел 8.</w:t>
            </w:r>
            <w:r>
              <w:rPr>
                <w:rFonts w:ascii="Times New Roman" w:hAnsi="Times New Roman"/>
                <w:color w:val="000000"/>
                <w:sz w:val="24"/>
                <w:szCs w:val="24"/>
              </w:rPr>
              <w:t xml:space="preserve"> </w:t>
            </w:r>
            <w:r>
              <w:rPr>
                <w:rFonts w:ascii="Times New Roman" w:hAnsi="Times New Roman"/>
                <w:b/>
                <w:color w:val="000000"/>
                <w:sz w:val="24"/>
                <w:szCs w:val="24"/>
              </w:rPr>
              <w:t>Речь. Речевое общение</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Речевой этикет</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Публичное выступление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689"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9.</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Текст. Информационно-смысловая переработка текста</w:t>
            </w:r>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9.1</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Текст, его основные признаки (повторение, обобщение)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9.2</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9.3</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Информативность текста. Виды информации в тексте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89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9.4</w:t>
            </w:r>
          </w:p>
        </w:tc>
        <w:tc>
          <w:tcPr>
            <w:tcW w:w="48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szCs w:val="24"/>
              </w:rPr>
              <w:t>Рецензия</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8 </w:t>
            </w:r>
          </w:p>
        </w:tc>
        <w:tc>
          <w:tcPr>
            <w:tcW w:w="655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6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Итоговый контроль</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3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bacc</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ОБЩЕЕ КОЛИЧЕСТВО ЧАСОВ ПО ПРОГРАММЕ</w:t>
            </w:r>
          </w:p>
        </w:tc>
        <w:tc>
          <w:tcPr>
            <w:tcW w:w="142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0 </w:t>
            </w:r>
          </w:p>
        </w:tc>
        <w:tc>
          <w:tcPr>
            <w:tcW w:w="279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11 КЛАСС </w:t>
      </w:r>
    </w:p>
    <w:tbl>
      <w:tblPr>
        <w:tblW w:w="13783"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018"/>
        <w:gridCol w:w="4693"/>
        <w:gridCol w:w="1509"/>
        <w:gridCol w:w="1842"/>
        <w:gridCol w:w="1909"/>
        <w:gridCol w:w="1"/>
        <w:gridCol w:w="2810"/>
      </w:tblGrid>
      <w:tr>
        <w:trPr>
          <w:trHeight w:val="144" w:hRule="atLeast"/>
        </w:trPr>
        <w:tc>
          <w:tcPr>
            <w:tcW w:w="101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п/п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69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Наименование разделов и тем программы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526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b/>
                <w:color w:val="000000"/>
                <w:sz w:val="24"/>
                <w:szCs w:val="24"/>
              </w:rPr>
              <w:t>Количество часов</w:t>
            </w:r>
          </w:p>
        </w:tc>
        <w:tc>
          <w:tcPr>
            <w:tcW w:w="2811"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Электронные (цифровые) образовательные ресурсы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1018"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693"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Контрольные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Практические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0"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782"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Общие сведения о языке</w:t>
            </w:r>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1.1</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Культура речи в экологическом аспекте</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6562"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782"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Синтаксис. Синтаксические нормы</w:t>
            </w:r>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2.1</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Синтаксис как раздел лингвистики (повторение, обобщение)</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2.2</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Изобразительно-выразительные средства синтаксиса</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2.3</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Синтаксические нормы</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2.4</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нормы управления</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2.5</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однородных членов предложения</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2.6</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причастных и деепричастных оборотов</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2.7</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построения сложных предложений</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2.8</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Обобщение и систематизация по теме «Синтаксис. </w:t>
            </w:r>
            <w:r>
              <w:rPr>
                <w:rFonts w:ascii="Times New Roman" w:hAnsi="Times New Roman"/>
                <w:color w:val="000000"/>
                <w:sz w:val="24"/>
                <w:szCs w:val="24"/>
              </w:rPr>
              <w:t>Синтаксические нормы»</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17 </w:t>
            </w:r>
          </w:p>
        </w:tc>
        <w:tc>
          <w:tcPr>
            <w:tcW w:w="6562"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782"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Пунктуация. Основные правила пунктуации</w:t>
            </w:r>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3.1</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Пунктуация как раздел лингвистики (повторение, обобщение)</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4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3.2</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между подлежащим и сказуемым</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3.3</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предложениях с однородными членами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3.4</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предложениях с обособленными членами предложения</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3.5</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3.6</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сложном предложении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3.7</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сложном предложении с разными видами связи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3.8</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при передаче чужой речи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3.9</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по темам раздела "Пунктуация. </w:t>
            </w:r>
            <w:r>
              <w:rPr>
                <w:rFonts w:ascii="Times New Roman" w:hAnsi="Times New Roman"/>
                <w:color w:val="000000"/>
                <w:sz w:val="24"/>
                <w:szCs w:val="24"/>
              </w:rPr>
              <w:t>Основные правила пунктуации"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17 </w:t>
            </w:r>
          </w:p>
        </w:tc>
        <w:tc>
          <w:tcPr>
            <w:tcW w:w="6562"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13782"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Функциональная стилистика. Культура речи</w:t>
            </w:r>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4.1</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Функциональная стилистика как раздел лингвистики</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4.2</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Разговорная речь</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5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4.3</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разговорной речи: устный рассказ, беседа, спор (обзор)</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4.4</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Научный стиль</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4.5</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научного стиля (обзор)</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4.6</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Официально-деловой стиль. Основные жанры официально-делового стиля (обзор)</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4.7</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Публицистический стиль</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4.8</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публицистического стиля (обзор)</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4.9</w:t>
            </w:r>
          </w:p>
        </w:tc>
        <w:tc>
          <w:tcPr>
            <w:tcW w:w="46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Язык художественной литературы</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4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 по разделу</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21 </w:t>
            </w:r>
          </w:p>
        </w:tc>
        <w:tc>
          <w:tcPr>
            <w:tcW w:w="6562"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6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Итоговый контроль</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f</w:t>
              </w:r>
              <w:r>
                <w:rPr>
                  <w:rStyle w:val="Style14"/>
                  <w:rFonts w:ascii="Times New Roman" w:hAnsi="Times New Roman"/>
                  <w:color w:val="0000FF"/>
                  <w:sz w:val="24"/>
                  <w:szCs w:val="24"/>
                  <w:u w:val="single"/>
                  <w:lang w:val="ru-RU"/>
                </w:rPr>
                <w:t>41</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2</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ОБЩЕЕ КОЛИЧЕСТВО ЧАСОВ ПО ПРОГРАММЕ</w:t>
            </w:r>
          </w:p>
        </w:tc>
        <w:tc>
          <w:tcPr>
            <w:tcW w:w="15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0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rFonts w:ascii="Times New Roman" w:hAnsi="Times New Roman"/>
          <w:sz w:val="24"/>
          <w:szCs w:val="24"/>
        </w:rPr>
      </w:pPr>
      <w:bookmarkStart w:id="13" w:name="block-773031"/>
      <w:bookmarkStart w:id="14" w:name="block-773032"/>
      <w:bookmarkEnd w:id="13"/>
      <w:bookmarkEnd w:id="14"/>
      <w:r>
        <w:rPr>
          <w:rFonts w:ascii="Times New Roman" w:hAnsi="Times New Roman"/>
          <w:b/>
          <w:color w:val="000000"/>
          <w:sz w:val="24"/>
          <w:szCs w:val="24"/>
        </w:rPr>
        <w:t xml:space="preserve"> </w:t>
      </w:r>
      <w:r>
        <w:rPr>
          <w:rFonts w:ascii="Times New Roman" w:hAnsi="Times New Roman"/>
          <w:b/>
          <w:color w:val="000000"/>
          <w:sz w:val="24"/>
          <w:szCs w:val="24"/>
        </w:rPr>
        <w:t xml:space="preserve">ПОУРОЧНОЕ ПЛАНИРОВАНИЕ </w:t>
      </w:r>
    </w:p>
    <w:p>
      <w:pPr>
        <w:pStyle w:val="Normal"/>
        <w:spacing w:before="0" w:after="0"/>
        <w:ind w:left="120"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10 КЛАСС </w:t>
      </w:r>
    </w:p>
    <w:tbl>
      <w:tblPr>
        <w:tblW w:w="14040"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831"/>
        <w:gridCol w:w="4167"/>
        <w:gridCol w:w="1131"/>
        <w:gridCol w:w="1841"/>
        <w:gridCol w:w="1909"/>
        <w:gridCol w:w="2"/>
        <w:gridCol w:w="1345"/>
        <w:gridCol w:w="1"/>
        <w:gridCol w:w="2812"/>
      </w:tblGrid>
      <w:tr>
        <w:trPr>
          <w:trHeight w:val="144" w:hRule="atLeast"/>
        </w:trPr>
        <w:tc>
          <w:tcPr>
            <w:tcW w:w="83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п/п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16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Тема урока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883"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b/>
                <w:color w:val="000000"/>
                <w:sz w:val="24"/>
                <w:szCs w:val="24"/>
              </w:rPr>
              <w:t>Количество часов</w:t>
            </w:r>
          </w:p>
        </w:tc>
        <w:tc>
          <w:tcPr>
            <w:tcW w:w="1346"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Дата изучения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2"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Электронные цифровые образовательные ресурсы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167"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Контрольные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Практические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347"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2813"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Повторение и обобщение изученного в 5-9 классах</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Повторение в начале года.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Язык как знаковая система. Основные функции языка. </w:t>
            </w:r>
            <w:r>
              <w:rPr>
                <w:rFonts w:ascii="Times New Roman" w:hAnsi="Times New Roman"/>
                <w:color w:val="000000"/>
                <w:sz w:val="24"/>
                <w:szCs w:val="24"/>
              </w:rPr>
              <w:t>Лингвистика как наука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Взаимосвязь языка и культуры</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Формы существования русского национального языка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Формы существования русского национального языка.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Язык как система. Единицы и уровни языка, их связи и отношения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6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004</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Культура речи как раздел лингвистики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fbaacd</w:t>
              </w:r>
              <w:r>
                <w:rPr>
                  <w:rStyle w:val="Style14"/>
                  <w:rFonts w:ascii="Times New Roman" w:hAnsi="Times New Roman"/>
                  <w:color w:val="0000FF"/>
                  <w:sz w:val="24"/>
                  <w:szCs w:val="24"/>
                  <w:u w:val="single"/>
                  <w:lang w:val="ru-RU"/>
                </w:rPr>
                <w:t>7</w:t>
              </w:r>
              <w:r>
                <w:rPr>
                  <w:rStyle w:val="Style14"/>
                  <w:rFonts w:ascii="Times New Roman" w:hAnsi="Times New Roman"/>
                  <w:color w:val="0000FF"/>
                  <w:sz w:val="24"/>
                  <w:szCs w:val="24"/>
                  <w:u w:val="single"/>
                </w:rPr>
                <w:t>a</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Языковая норма, её основные признаки и функции. </w:t>
            </w:r>
            <w:r>
              <w:rPr>
                <w:rFonts w:ascii="Times New Roman" w:hAnsi="Times New Roman"/>
                <w:color w:val="000000"/>
                <w:sz w:val="24"/>
                <w:szCs w:val="24"/>
              </w:rPr>
              <w:t>Виды языковых норм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fbaacef</w:t>
              </w:r>
              <w:r>
                <w:rPr>
                  <w:rStyle w:val="Style14"/>
                  <w:rFonts w:ascii="Times New Roman" w:hAnsi="Times New Roman"/>
                  <w:color w:val="0000FF"/>
                  <w:sz w:val="24"/>
                  <w:szCs w:val="24"/>
                  <w:u w:val="single"/>
                  <w:lang w:val="ru-RU"/>
                </w:rPr>
                <w:t>6</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виды словарей</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0</w:t>
              </w:r>
              <w:r>
                <w:rPr>
                  <w:rStyle w:val="Style14"/>
                  <w:rFonts w:ascii="Times New Roman" w:hAnsi="Times New Roman"/>
                  <w:color w:val="0000FF"/>
                  <w:sz w:val="24"/>
                  <w:szCs w:val="24"/>
                  <w:u w:val="single"/>
                </w:rPr>
                <w:t>ee</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112</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Орфоэпические (произносительные и акцентологические) нормы</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220</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Орфоэпические (произносительные и акцентологические) нормы.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Лексикология и фразеология как разделы лингвистики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464</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Изобразительно-выразительные средства лексики. Основные лексические нормы современного русского литературного языка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6</w:t>
              </w:r>
              <w:r>
                <w:rPr>
                  <w:rStyle w:val="Style14"/>
                  <w:rFonts w:ascii="Times New Roman" w:hAnsi="Times New Roman"/>
                  <w:color w:val="0000FF"/>
                  <w:sz w:val="24"/>
                  <w:szCs w:val="24"/>
                  <w:u w:val="single"/>
                </w:rPr>
                <w:t>a</w:t>
              </w:r>
              <w:r>
                <w:rPr>
                  <w:rStyle w:val="Style14"/>
                  <w:rFonts w:ascii="Times New Roman" w:hAnsi="Times New Roman"/>
                  <w:color w:val="0000FF"/>
                  <w:sz w:val="24"/>
                  <w:szCs w:val="24"/>
                  <w:u w:val="single"/>
                  <w:lang w:val="ru-RU"/>
                </w:rPr>
                <w:t>8</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57</w:t>
              </w:r>
              <w:r>
                <w:rPr>
                  <w:rStyle w:val="Style14"/>
                  <w:rFonts w:ascii="Times New Roman" w:hAnsi="Times New Roman"/>
                  <w:color w:val="0000FF"/>
                  <w:sz w:val="24"/>
                  <w:szCs w:val="24"/>
                  <w:u w:val="single"/>
                </w:rPr>
                <w:t>c</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Речевая избыточность как нарушение лексической нормы (тавтология, плеоназм)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szCs w:val="24"/>
              </w:rPr>
              <w:t>Уместность использования эмоционально-оценочной лексики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Особенности употребления фразеологизмов и крылатых слов</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34</w:t>
              </w:r>
              <w:r>
                <w:rPr>
                  <w:rStyle w:val="Style14"/>
                  <w:rFonts w:ascii="Times New Roman" w:hAnsi="Times New Roman"/>
                  <w:color w:val="0000FF"/>
                  <w:sz w:val="24"/>
                  <w:szCs w:val="24"/>
                  <w:u w:val="single"/>
                </w:rPr>
                <w:t>c</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Морфемный и словообразовательный анализ слова.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Словообразовательные трудности (обзор)</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Морфология как раздел лингвистики (повторение, обощение)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7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856</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Морфология как раздел лингвистики.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Морфологические нормы современного русского литературного языка. </w:t>
            </w:r>
            <w:r>
              <w:rPr>
                <w:rFonts w:ascii="Times New Roman" w:hAnsi="Times New Roman"/>
                <w:color w:val="000000"/>
                <w:sz w:val="24"/>
                <w:szCs w:val="24"/>
              </w:rPr>
              <w:t>Основные нормы употребления имён существительных, имён прилагательных, имён числительных</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w:t>
              </w:r>
              <w:r>
                <w:rPr>
                  <w:rStyle w:val="Style14"/>
                  <w:rFonts w:ascii="Times New Roman" w:hAnsi="Times New Roman"/>
                  <w:color w:val="0000FF"/>
                  <w:sz w:val="24"/>
                  <w:szCs w:val="24"/>
                  <w:u w:val="single"/>
                  <w:lang w:val="ru-RU"/>
                </w:rPr>
                <w:t>96</w:t>
              </w:r>
              <w:r>
                <w:rPr>
                  <w:rStyle w:val="Style14"/>
                  <w:rFonts w:ascii="Times New Roman" w:hAnsi="Times New Roman"/>
                  <w:color w:val="0000FF"/>
                  <w:sz w:val="24"/>
                  <w:szCs w:val="24"/>
                  <w:u w:val="single"/>
                </w:rPr>
                <w:t>e</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местоимений, глаголов</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нормы употребления местоимений, глаголов.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Итоговый контроль "Морфология. Морфологические нормы". </w:t>
            </w:r>
            <w:r>
              <w:rPr>
                <w:rFonts w:ascii="Times New Roman" w:hAnsi="Times New Roman"/>
                <w:color w:val="000000"/>
                <w:sz w:val="24"/>
                <w:szCs w:val="24"/>
              </w:rPr>
              <w:t>Изложение с творческим заданием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Орфография как раздел лингвистики (повторение, обобщение)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гласных и согласных в корне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35</w:t>
              </w:r>
              <w:r>
                <w:rPr>
                  <w:rStyle w:val="Style14"/>
                  <w:rFonts w:ascii="Times New Roman" w:hAnsi="Times New Roman"/>
                  <w:color w:val="0000FF"/>
                  <w:sz w:val="24"/>
                  <w:szCs w:val="24"/>
                  <w:u w:val="single"/>
                </w:rPr>
                <w:t>a</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Правописание гласных и согласных в корне.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Правила правописания слов с разделительных ъ и ь. Правописание приставок. </w:t>
            </w:r>
            <w:r>
              <w:rPr>
                <w:rFonts w:ascii="Times New Roman" w:hAnsi="Times New Roman"/>
                <w:color w:val="000000"/>
                <w:sz w:val="24"/>
                <w:szCs w:val="24"/>
              </w:rPr>
              <w:t>Буквы ы — и после приставок</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Правописание суффиксов</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53</w:t>
              </w:r>
              <w:r>
                <w:rPr>
                  <w:rStyle w:val="Style14"/>
                  <w:rFonts w:ascii="Times New Roman" w:hAnsi="Times New Roman"/>
                  <w:color w:val="0000FF"/>
                  <w:sz w:val="24"/>
                  <w:szCs w:val="24"/>
                  <w:u w:val="single"/>
                </w:rPr>
                <w:t>a</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Правописание суффиксов.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65</w:t>
              </w:r>
              <w:r>
                <w:rPr>
                  <w:rStyle w:val="Style14"/>
                  <w:rFonts w:ascii="Times New Roman" w:hAnsi="Times New Roman"/>
                  <w:color w:val="0000FF"/>
                  <w:sz w:val="24"/>
                  <w:szCs w:val="24"/>
                  <w:u w:val="single"/>
                </w:rPr>
                <w:t>c</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Правописание н и нн в словах различных частей речи.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88</w:t>
              </w:r>
              <w:r>
                <w:rPr>
                  <w:rStyle w:val="Style14"/>
                  <w:rFonts w:ascii="Times New Roman" w:hAnsi="Times New Roman"/>
                  <w:color w:val="0000FF"/>
                  <w:sz w:val="24"/>
                  <w:szCs w:val="24"/>
                  <w:u w:val="single"/>
                </w:rPr>
                <w:t>c</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w:t>
              </w:r>
              <w:r>
                <w:rPr>
                  <w:rStyle w:val="Style14"/>
                  <w:rFonts w:ascii="Times New Roman" w:hAnsi="Times New Roman"/>
                  <w:color w:val="0000FF"/>
                  <w:sz w:val="24"/>
                  <w:szCs w:val="24"/>
                  <w:u w:val="single"/>
                  <w:lang w:val="ru-RU"/>
                </w:rPr>
                <w:t>76</w:t>
              </w:r>
              <w:r>
                <w:rPr>
                  <w:rStyle w:val="Style14"/>
                  <w:rFonts w:ascii="Times New Roman" w:hAnsi="Times New Roman"/>
                  <w:color w:val="0000FF"/>
                  <w:sz w:val="24"/>
                  <w:szCs w:val="24"/>
                  <w:u w:val="single"/>
                </w:rPr>
                <w:t>a</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Слитное, дефисное и раздельное написание слов</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fbaaeaee</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Слитное, дефисное и раздельное написание слов.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Контрольная работа по теме "Орфография. </w:t>
            </w:r>
            <w:r>
              <w:rPr>
                <w:rFonts w:ascii="Times New Roman" w:hAnsi="Times New Roman"/>
                <w:color w:val="000000"/>
                <w:sz w:val="24"/>
                <w:szCs w:val="24"/>
              </w:rPr>
              <w:t>Основные правила орфографии"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w:t>
              </w:r>
              <w:r>
                <w:rPr>
                  <w:rStyle w:val="Style14"/>
                  <w:rFonts w:ascii="Times New Roman" w:hAnsi="Times New Roman"/>
                  <w:color w:val="0000FF"/>
                  <w:sz w:val="24"/>
                  <w:szCs w:val="24"/>
                  <w:u w:val="single"/>
                  <w:lang w:val="ru-RU"/>
                </w:rPr>
                <w:t>730</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w:t>
              </w:r>
              <w:r>
                <w:rPr>
                  <w:rStyle w:val="Style14"/>
                  <w:rFonts w:ascii="Times New Roman" w:hAnsi="Times New Roman"/>
                  <w:color w:val="0000FF"/>
                  <w:sz w:val="24"/>
                  <w:szCs w:val="24"/>
                  <w:u w:val="single"/>
                  <w:lang w:val="ru-RU"/>
                </w:rPr>
                <w:t>834</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Речевой этикет. Основные функции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Публичное выступление и его особенности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Публичное выступление.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Текст, его основные признаки. 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8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fbaaca</w:t>
              </w:r>
              <w:r>
                <w:rPr>
                  <w:rStyle w:val="Style14"/>
                  <w:rFonts w:ascii="Times New Roman" w:hAnsi="Times New Roman"/>
                  <w:color w:val="0000FF"/>
                  <w:sz w:val="24"/>
                  <w:szCs w:val="24"/>
                  <w:u w:val="single"/>
                  <w:lang w:val="ru-RU"/>
                </w:rPr>
                <w:t>5</w:t>
              </w:r>
              <w:r>
                <w:rPr>
                  <w:rStyle w:val="Style14"/>
                  <w:rFonts w:ascii="Times New Roman" w:hAnsi="Times New Roman"/>
                  <w:color w:val="0000FF"/>
                  <w:sz w:val="24"/>
                  <w:szCs w:val="24"/>
                  <w:u w:val="single"/>
                </w:rPr>
                <w:t>a</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Логико-смысловые отношения между предложениями в тексте.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Информативность текста. Виды информации в тексте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59</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Информативность текста. Виды информации в тексте. </w:t>
            </w:r>
            <w:r>
              <w:rPr>
                <w:rFonts w:ascii="Times New Roman" w:hAnsi="Times New Roman"/>
                <w:color w:val="000000"/>
                <w:sz w:val="24"/>
                <w:szCs w:val="24"/>
              </w:rPr>
              <w:t>Практикум</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60</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Информационно-смысловая переработка текста. План. </w:t>
            </w:r>
            <w:r>
              <w:rPr>
                <w:rFonts w:ascii="Times New Roman" w:hAnsi="Times New Roman"/>
                <w:color w:val="000000"/>
                <w:sz w:val="24"/>
                <w:szCs w:val="24"/>
              </w:rPr>
              <w:t>Тезисы. Конспект</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fbaacb</w:t>
              </w:r>
              <w:r>
                <w:rPr>
                  <w:rStyle w:val="Style14"/>
                  <w:rFonts w:ascii="Times New Roman" w:hAnsi="Times New Roman"/>
                  <w:color w:val="0000FF"/>
                  <w:sz w:val="24"/>
                  <w:szCs w:val="24"/>
                  <w:u w:val="single"/>
                  <w:lang w:val="ru-RU"/>
                </w:rPr>
                <w:t>72</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61</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Информационно-смысловая переработка текста. Отзыв. </w:t>
            </w:r>
            <w:r>
              <w:rPr>
                <w:rFonts w:ascii="Times New Roman" w:hAnsi="Times New Roman"/>
                <w:color w:val="000000"/>
                <w:sz w:val="24"/>
                <w:szCs w:val="24"/>
              </w:rPr>
              <w:t>Рецензия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62</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Информационно-смысловая переработка текста. Реферат. </w:t>
            </w:r>
            <w:r>
              <w:rPr>
                <w:rFonts w:ascii="Times New Roman" w:hAnsi="Times New Roman"/>
                <w:color w:val="000000"/>
                <w:sz w:val="24"/>
                <w:szCs w:val="24"/>
              </w:rPr>
              <w:t>Аннотация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63</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Итоговый контроль "Текст. Информационно-смысловая переработка текста". </w:t>
            </w:r>
            <w:r>
              <w:rPr>
                <w:rFonts w:ascii="Times New Roman" w:hAnsi="Times New Roman"/>
                <w:color w:val="000000"/>
                <w:sz w:val="24"/>
                <w:szCs w:val="24"/>
              </w:rPr>
              <w:t>Сочинение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64</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Контрольная итоговая работа</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65</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изученного в 10 классе. </w:t>
            </w:r>
            <w:r>
              <w:rPr>
                <w:rFonts w:ascii="Times New Roman" w:hAnsi="Times New Roman"/>
                <w:color w:val="000000"/>
                <w:sz w:val="24"/>
                <w:szCs w:val="24"/>
              </w:rPr>
              <w:t>Культура речи</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66</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изученного в 10 классе. </w:t>
            </w:r>
            <w:r>
              <w:rPr>
                <w:rFonts w:ascii="Times New Roman" w:hAnsi="Times New Roman"/>
                <w:color w:val="000000"/>
                <w:sz w:val="24"/>
                <w:szCs w:val="24"/>
              </w:rPr>
              <w:t>Орфография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fbaaee</w:t>
              </w:r>
              <w:r>
                <w:rPr>
                  <w:rStyle w:val="Style14"/>
                  <w:rFonts w:ascii="Times New Roman" w:hAnsi="Times New Roman"/>
                  <w:color w:val="0000FF"/>
                  <w:sz w:val="24"/>
                  <w:szCs w:val="24"/>
                  <w:u w:val="single"/>
                  <w:lang w:val="ru-RU"/>
                </w:rPr>
                <w:t>5</w:t>
              </w:r>
              <w:r>
                <w:rPr>
                  <w:rStyle w:val="Style14"/>
                  <w:rFonts w:ascii="Times New Roman" w:hAnsi="Times New Roman"/>
                  <w:color w:val="0000FF"/>
                  <w:sz w:val="24"/>
                  <w:szCs w:val="24"/>
                  <w:u w:val="single"/>
                </w:rPr>
                <w:t>e</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67</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изученного в 10 классе. </w:t>
            </w:r>
            <w:r>
              <w:rPr>
                <w:rFonts w:ascii="Times New Roman" w:hAnsi="Times New Roman"/>
                <w:color w:val="000000"/>
                <w:sz w:val="24"/>
                <w:szCs w:val="24"/>
              </w:rPr>
              <w:t>Пунктуация</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fbaaf</w:t>
              </w:r>
              <w:r>
                <w:rPr>
                  <w:rStyle w:val="Style14"/>
                  <w:rFonts w:ascii="Times New Roman" w:hAnsi="Times New Roman"/>
                  <w:color w:val="0000FF"/>
                  <w:sz w:val="24"/>
                  <w:szCs w:val="24"/>
                  <w:u w:val="single"/>
                  <w:lang w:val="ru-RU"/>
                </w:rPr>
                <w:t>034</w:t>
              </w:r>
            </w:hyperlink>
          </w:p>
        </w:tc>
      </w:tr>
      <w:tr>
        <w:trPr>
          <w:trHeight w:val="144" w:hRule="atLeast"/>
        </w:trPr>
        <w:tc>
          <w:tcPr>
            <w:tcW w:w="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68</w:t>
            </w:r>
          </w:p>
        </w:tc>
        <w:tc>
          <w:tcPr>
            <w:tcW w:w="416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изученного в 10 классе. </w:t>
            </w:r>
            <w:r>
              <w:rPr>
                <w:rFonts w:ascii="Times New Roman" w:hAnsi="Times New Roman"/>
                <w:color w:val="000000"/>
                <w:sz w:val="24"/>
                <w:szCs w:val="24"/>
              </w:rPr>
              <w:t>Текст</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499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ОБЩЕЕ КОЛИЧЕСТВО ЧАСОВ ПО ПРОГРАММЕ</w:t>
            </w:r>
          </w:p>
        </w:tc>
        <w:tc>
          <w:tcPr>
            <w:tcW w:w="11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0 </w:t>
            </w:r>
          </w:p>
        </w:tc>
        <w:tc>
          <w:tcPr>
            <w:tcW w:w="4160"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11 КЛАСС </w:t>
      </w:r>
    </w:p>
    <w:tbl>
      <w:tblPr>
        <w:tblW w:w="14039"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884"/>
        <w:gridCol w:w="4059"/>
        <w:gridCol w:w="1"/>
        <w:gridCol w:w="1172"/>
        <w:gridCol w:w="2"/>
        <w:gridCol w:w="1839"/>
        <w:gridCol w:w="1"/>
        <w:gridCol w:w="1908"/>
        <w:gridCol w:w="2"/>
        <w:gridCol w:w="1"/>
        <w:gridCol w:w="1345"/>
        <w:gridCol w:w="1"/>
        <w:gridCol w:w="2823"/>
      </w:tblGrid>
      <w:tr>
        <w:trPr>
          <w:trHeight w:val="144" w:hRule="atLeast"/>
        </w:trPr>
        <w:tc>
          <w:tcPr>
            <w:tcW w:w="88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п/п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060"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Тема урока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4925" w:type="dxa"/>
            <w:gridSpan w:val="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b/>
                <w:color w:val="000000"/>
                <w:sz w:val="24"/>
                <w:szCs w:val="24"/>
              </w:rPr>
              <w:t>Количество часов</w:t>
            </w:r>
          </w:p>
        </w:tc>
        <w:tc>
          <w:tcPr>
            <w:tcW w:w="1346"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Дата изучения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Электронные цифровые образовательные ресурсы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060"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Контрольные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Практические работы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346"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2824"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Повторение и обобщение изученного в 10 классе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изученного в 10 классе.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fbaaf</w:t>
              </w:r>
              <w:r>
                <w:rPr>
                  <w:rStyle w:val="Style14"/>
                  <w:rFonts w:ascii="Times New Roman" w:hAnsi="Times New Roman"/>
                  <w:color w:val="0000FF"/>
                  <w:sz w:val="24"/>
                  <w:szCs w:val="24"/>
                  <w:u w:val="single"/>
                  <w:lang w:val="ru-RU"/>
                </w:rPr>
                <w:t>8</w:t>
              </w:r>
              <w:r>
                <w:rPr>
                  <w:rStyle w:val="Style14"/>
                  <w:rFonts w:ascii="Times New Roman" w:hAnsi="Times New Roman"/>
                  <w:color w:val="0000FF"/>
                  <w:sz w:val="24"/>
                  <w:szCs w:val="24"/>
                  <w:u w:val="single"/>
                </w:rPr>
                <w:t>a</w:t>
              </w:r>
              <w:r>
                <w:rPr>
                  <w:rStyle w:val="Style14"/>
                  <w:rFonts w:ascii="Times New Roman" w:hAnsi="Times New Roman"/>
                  <w:color w:val="0000FF"/>
                  <w:sz w:val="24"/>
                  <w:szCs w:val="24"/>
                  <w:u w:val="single"/>
                  <w:lang w:val="ru-RU"/>
                </w:rPr>
                <w:t>4</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Итоговый контроль "Общие сведения об языке". </w:t>
            </w:r>
            <w:r>
              <w:rPr>
                <w:rFonts w:ascii="Times New Roman" w:hAnsi="Times New Roman"/>
                <w:color w:val="000000"/>
                <w:sz w:val="24"/>
                <w:szCs w:val="24"/>
              </w:rPr>
              <w:t>Сочинение (обучающее)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Синтаксис как раздел лингвистики (повторение, обобщение)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fbaadc</w:t>
              </w:r>
              <w:r>
                <w:rPr>
                  <w:rStyle w:val="Style14"/>
                  <w:rFonts w:ascii="Times New Roman" w:hAnsi="Times New Roman"/>
                  <w:color w:val="0000FF"/>
                  <w:sz w:val="24"/>
                  <w:szCs w:val="24"/>
                  <w:u w:val="single"/>
                  <w:lang w:val="ru-RU"/>
                </w:rPr>
                <w:t>98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Синтаксис как раздел лингвистики.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Изобразительно-выразительные средства синтаксиса</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Изобразительно-выразительные средства синтаксиса.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Синтаксические нормы. Порядок слов в предложении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fbaaddb</w:t>
              </w:r>
              <w:r>
                <w:rPr>
                  <w:rStyle w:val="Style14"/>
                  <w:rFonts w:ascii="Times New Roman" w:hAnsi="Times New Roman"/>
                  <w:color w:val="0000FF"/>
                  <w:sz w:val="24"/>
                  <w:szCs w:val="24"/>
                  <w:u w:val="single"/>
                  <w:lang w:val="ru-RU"/>
                </w:rPr>
                <w:t>0</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согласования сказуемого с подлежащим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szCs w:val="24"/>
              </w:rPr>
              <w:t>Употребление производных предлогов</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fbaafd</w:t>
              </w:r>
              <w:r>
                <w:rPr>
                  <w:rStyle w:val="Style14"/>
                  <w:rFonts w:ascii="Times New Roman" w:hAnsi="Times New Roman"/>
                  <w:color w:val="0000FF"/>
                  <w:sz w:val="24"/>
                  <w:szCs w:val="24"/>
                  <w:u w:val="single"/>
                  <w:lang w:val="ru-RU"/>
                </w:rPr>
                <w:t>18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нормы управления.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однородных членов предложения</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04</w:t>
              </w:r>
              <w:r>
                <w:rPr>
                  <w:rStyle w:val="Style14"/>
                  <w:rFonts w:ascii="Times New Roman" w:hAnsi="Times New Roman"/>
                  <w:color w:val="0000FF"/>
                  <w:sz w:val="24"/>
                  <w:szCs w:val="24"/>
                  <w:u w:val="single"/>
                </w:rPr>
                <w:t>e</w:t>
              </w:r>
              <w:r>
                <w:rPr>
                  <w:rStyle w:val="Style14"/>
                  <w:rFonts w:ascii="Times New Roman" w:hAnsi="Times New Roman"/>
                  <w:color w:val="0000FF"/>
                  <w:sz w:val="24"/>
                  <w:szCs w:val="24"/>
                  <w:u w:val="single"/>
                  <w:lang w:val="ru-RU"/>
                </w:rPr>
                <w:t>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Предложения с однородными членами, соединенными двойными союзами.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причастных оборотов</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употребления деепричастных оборотов</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нормы употребления причастных и деепричастных оборотов.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19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нормы построения сложного предложения с разными видами связи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нормы построения сложных предложений.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Обобщение и систематизация по теме «Синтаксис. </w:t>
            </w:r>
            <w:r>
              <w:rPr>
                <w:rFonts w:ascii="Times New Roman" w:hAnsi="Times New Roman"/>
                <w:color w:val="000000"/>
                <w:sz w:val="24"/>
                <w:szCs w:val="24"/>
              </w:rPr>
              <w:t>Синтаксические нормы»</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Контрольная работа по теме "Синтаксис и синтаксические нормы"</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Пунктуация как раздел лингвистики. (повторение, обобщение)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тире между подлежащим и сказуемым, выраженными разными частями речи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в предложениях с однородными членами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Знаки препинания в предложениях с однородными членами.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29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Знаки препинания при обособлении.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сложносочинённом предложении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сложноподчинённом предложении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бессоюзном сложном предложении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постановки знаков препинания в сложном предложении с разными видами связи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Знаки препинания в сложном предложении с разными видами связи.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fbaaf</w:t>
              </w:r>
              <w:r>
                <w:rPr>
                  <w:rStyle w:val="Style14"/>
                  <w:rFonts w:ascii="Times New Roman" w:hAnsi="Times New Roman"/>
                  <w:color w:val="0000FF"/>
                  <w:sz w:val="24"/>
                  <w:szCs w:val="24"/>
                  <w:u w:val="single"/>
                  <w:lang w:val="ru-RU"/>
                </w:rPr>
                <w:t>3</w:t>
              </w:r>
              <w:r>
                <w:rPr>
                  <w:rStyle w:val="Style14"/>
                  <w:rFonts w:ascii="Times New Roman" w:hAnsi="Times New Roman"/>
                  <w:color w:val="0000FF"/>
                  <w:sz w:val="24"/>
                  <w:szCs w:val="24"/>
                  <w:u w:val="single"/>
                </w:rPr>
                <w:t>ea</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39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Повторение и обобщение по темам раздела "Пунктуация. </w:t>
            </w:r>
            <w:r>
              <w:rPr>
                <w:rFonts w:ascii="Times New Roman" w:hAnsi="Times New Roman"/>
                <w:color w:val="000000"/>
                <w:sz w:val="24"/>
                <w:szCs w:val="24"/>
              </w:rPr>
              <w:t>Основные правила пунктуации"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Итоговый контроль "Пунктуация. Основные правила пунктуации". </w:t>
            </w:r>
            <w:r>
              <w:rPr>
                <w:rFonts w:ascii="Times New Roman" w:hAnsi="Times New Roman"/>
                <w:color w:val="000000"/>
                <w:sz w:val="24"/>
                <w:szCs w:val="24"/>
              </w:rPr>
              <w:t>Сочинение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Функциональная стилистика как раздел лингвистики (повторение, обобщение)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9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1</w:t>
              </w:r>
              <w:r>
                <w:rPr>
                  <w:rStyle w:val="Style14"/>
                  <w:rFonts w:ascii="Times New Roman" w:hAnsi="Times New Roman"/>
                  <w:color w:val="0000FF"/>
                  <w:sz w:val="24"/>
                  <w:szCs w:val="24"/>
                  <w:u w:val="single"/>
                </w:rPr>
                <w:t>d</w:t>
              </w:r>
              <w:r>
                <w:rPr>
                  <w:rStyle w:val="Style14"/>
                  <w:rFonts w:ascii="Times New Roman" w:hAnsi="Times New Roman"/>
                  <w:color w:val="0000FF"/>
                  <w:sz w:val="24"/>
                  <w:szCs w:val="24"/>
                  <w:u w:val="single"/>
                  <w:lang w:val="ru-RU"/>
                </w:rPr>
                <w:t>48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Разговорная речь</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202</w:t>
              </w:r>
              <w:r>
                <w:rPr>
                  <w:rStyle w:val="Style14"/>
                  <w:rFonts w:ascii="Times New Roman" w:hAnsi="Times New Roman"/>
                  <w:color w:val="0000FF"/>
                  <w:sz w:val="24"/>
                  <w:szCs w:val="24"/>
                  <w:u w:val="single"/>
                </w:rPr>
                <w:t>c</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Разговорная речь.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разговорной речи: устный рассказ, беседа, спор (обзор)</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21</w:t>
              </w:r>
              <w:r>
                <w:rPr>
                  <w:rStyle w:val="Style14"/>
                  <w:rFonts w:ascii="Times New Roman" w:hAnsi="Times New Roman"/>
                  <w:color w:val="0000FF"/>
                  <w:sz w:val="24"/>
                  <w:szCs w:val="24"/>
                  <w:u w:val="single"/>
                </w:rPr>
                <w:t>da</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жанры разговорной речи: устный рассказ, беседа, спор.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Научный стиль, сфера его использования, назначение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25</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2</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подстили научного стиля</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49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подстили научного стиля.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научного стиля (обзор)</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научного стиля.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Официально-деловой стиль, сфера его использования, назначение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3">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2982</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Основные жанры официально-делового стиля (обзор). </w:t>
            </w:r>
            <w:r>
              <w:rPr>
                <w:rFonts w:ascii="Times New Roman" w:hAnsi="Times New Roman"/>
                <w:color w:val="000000"/>
                <w:sz w:val="24"/>
                <w:szCs w:val="24"/>
              </w:rPr>
              <w:t>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4">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w:t>
              </w:r>
              <w:r>
                <w:rPr>
                  <w:rStyle w:val="Style14"/>
                  <w:rFonts w:ascii="Times New Roman" w:hAnsi="Times New Roman"/>
                  <w:color w:val="0000FF"/>
                  <w:sz w:val="24"/>
                  <w:szCs w:val="24"/>
                  <w:u w:val="single"/>
                </w:rPr>
                <w:t>af</w:t>
              </w:r>
              <w:r>
                <w:rPr>
                  <w:rStyle w:val="Style14"/>
                  <w:rFonts w:ascii="Times New Roman" w:hAnsi="Times New Roman"/>
                  <w:color w:val="0000FF"/>
                  <w:sz w:val="24"/>
                  <w:szCs w:val="24"/>
                  <w:u w:val="single"/>
                  <w:lang w:val="ru-RU"/>
                </w:rPr>
                <w:t>4</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Публицистический стиль, сфера его использования, назначение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Публицистический стиль. Лексические, морфологические и синтаксические особенности стиля</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5">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w:t>
              </w:r>
              <w:r>
                <w:rPr>
                  <w:rStyle w:val="Style14"/>
                  <w:rFonts w:ascii="Times New Roman" w:hAnsi="Times New Roman"/>
                  <w:color w:val="0000FF"/>
                  <w:sz w:val="24"/>
                  <w:szCs w:val="24"/>
                  <w:u w:val="single"/>
                </w:rPr>
                <w:t>c</w:t>
              </w:r>
              <w:r>
                <w:rPr>
                  <w:rStyle w:val="Style14"/>
                  <w:rFonts w:ascii="Times New Roman" w:hAnsi="Times New Roman"/>
                  <w:color w:val="0000FF"/>
                  <w:sz w:val="24"/>
                  <w:szCs w:val="24"/>
                  <w:u w:val="single"/>
                  <w:lang w:val="ru-RU"/>
                </w:rPr>
                <w:t>48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публицистического стиля: заметка, статья, репортаж</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6">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2</w:t>
              </w:r>
              <w:r>
                <w:rPr>
                  <w:rStyle w:val="Style14"/>
                  <w:rFonts w:ascii="Times New Roman" w:hAnsi="Times New Roman"/>
                  <w:color w:val="0000FF"/>
                  <w:sz w:val="24"/>
                  <w:szCs w:val="24"/>
                  <w:u w:val="single"/>
                </w:rPr>
                <w:t>ea</w:t>
              </w:r>
              <w:r>
                <w:rPr>
                  <w:rStyle w:val="Style14"/>
                  <w:rFonts w:ascii="Times New Roman" w:hAnsi="Times New Roman"/>
                  <w:color w:val="0000FF"/>
                  <w:sz w:val="24"/>
                  <w:szCs w:val="24"/>
                  <w:u w:val="single"/>
                  <w:lang w:val="ru-RU"/>
                </w:rPr>
                <w:t>0</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жанры публицистического стиля: интервью, очерк</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7">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3026</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Публицистический стиль.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59</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lang w:val="ru-RU"/>
              </w:rPr>
              <w:t xml:space="preserve">Итоговый контроль "Функциональная стилистика. Культура речи". </w:t>
            </w:r>
            <w:r>
              <w:rPr>
                <w:rFonts w:ascii="Times New Roman" w:hAnsi="Times New Roman"/>
                <w:color w:val="000000"/>
                <w:sz w:val="24"/>
                <w:szCs w:val="24"/>
              </w:rPr>
              <w:t>Сочинение</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60</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8">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318</w:t>
              </w:r>
              <w:r>
                <w:rPr>
                  <w:rStyle w:val="Style14"/>
                  <w:rFonts w:ascii="Times New Roman" w:hAnsi="Times New Roman"/>
                  <w:color w:val="0000FF"/>
                  <w:sz w:val="24"/>
                  <w:szCs w:val="24"/>
                  <w:u w:val="single"/>
                </w:rPr>
                <w:t>e</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61</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Язык художественной литературы.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62</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Основные признаки художественной речи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63</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Основные признаки художественной речи. Практикум</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09">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1578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64</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Контрольная итоговая работа</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65</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 изученного. Культура речи</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66</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 изученного. Орфография. Пунктуация</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10">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0718</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67</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 изученного. Текст</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11">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360</w:t>
              </w:r>
              <w:r>
                <w:rPr>
                  <w:rStyle w:val="Style14"/>
                  <w:rFonts w:ascii="Times New Roman" w:hAnsi="Times New Roman"/>
                  <w:color w:val="0000FF"/>
                  <w:sz w:val="24"/>
                  <w:szCs w:val="24"/>
                  <w:u w:val="single"/>
                </w:rPr>
                <w:t>c</w:t>
              </w:r>
            </w:hyperlink>
          </w:p>
        </w:tc>
      </w:tr>
      <w:tr>
        <w:trPr>
          <w:trHeight w:val="144" w:hRule="atLeast"/>
        </w:trPr>
        <w:tc>
          <w:tcPr>
            <w:tcW w:w="88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rFonts w:ascii="Times New Roman" w:hAnsi="Times New Roman"/>
                <w:sz w:val="24"/>
                <w:szCs w:val="24"/>
              </w:rPr>
            </w:pPr>
            <w:r>
              <w:rPr>
                <w:rFonts w:ascii="Times New Roman" w:hAnsi="Times New Roman"/>
                <w:color w:val="000000"/>
                <w:sz w:val="24"/>
                <w:szCs w:val="24"/>
              </w:rPr>
              <w:t>68</w:t>
            </w:r>
          </w:p>
        </w:tc>
        <w:tc>
          <w:tcPr>
            <w:tcW w:w="40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color w:val="000000"/>
                <w:sz w:val="24"/>
                <w:szCs w:val="24"/>
              </w:rPr>
              <w:t>Повторение изученного. Функциональная стилистика</w:t>
            </w:r>
          </w:p>
        </w:tc>
        <w:tc>
          <w:tcPr>
            <w:tcW w:w="117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sz w:val="24"/>
                <w:szCs w:val="24"/>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szCs w:val="24"/>
                <w:lang w:val="ru-RU"/>
              </w:rPr>
              <w:t xml:space="preserve">Библиотека ЦОК </w:t>
            </w:r>
            <w:hyperlink r:id="rId112">
              <w:r>
                <w:rPr>
                  <w:rStyle w:val="Style14"/>
                  <w:rFonts w:ascii="Times New Roman" w:hAnsi="Times New Roman"/>
                  <w:color w:val="0000FF"/>
                  <w:sz w:val="24"/>
                  <w:szCs w:val="24"/>
                  <w:u w:val="single"/>
                </w:rPr>
                <w:t>https</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m</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edsoo</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ru</w:t>
              </w:r>
              <w:r>
                <w:rPr>
                  <w:rStyle w:val="Style14"/>
                  <w:rFonts w:ascii="Times New Roman" w:hAnsi="Times New Roman"/>
                  <w:color w:val="0000FF"/>
                  <w:sz w:val="24"/>
                  <w:szCs w:val="24"/>
                  <w:u w:val="single"/>
                  <w:lang w:val="ru-RU"/>
                </w:rPr>
                <w:t>/</w:t>
              </w:r>
              <w:r>
                <w:rPr>
                  <w:rStyle w:val="Style14"/>
                  <w:rFonts w:ascii="Times New Roman" w:hAnsi="Times New Roman"/>
                  <w:color w:val="0000FF"/>
                  <w:sz w:val="24"/>
                  <w:szCs w:val="24"/>
                  <w:u w:val="single"/>
                </w:rPr>
                <w:t>fbab</w:t>
              </w:r>
              <w:r>
                <w:rPr>
                  <w:rStyle w:val="Style14"/>
                  <w:rFonts w:ascii="Times New Roman" w:hAnsi="Times New Roman"/>
                  <w:color w:val="0000FF"/>
                  <w:sz w:val="24"/>
                  <w:szCs w:val="24"/>
                  <w:u w:val="single"/>
                  <w:lang w:val="ru-RU"/>
                </w:rPr>
                <w:t>333</w:t>
              </w:r>
              <w:r>
                <w:rPr>
                  <w:rStyle w:val="Style14"/>
                  <w:rFonts w:ascii="Times New Roman" w:hAnsi="Times New Roman"/>
                  <w:color w:val="0000FF"/>
                  <w:sz w:val="24"/>
                  <w:szCs w:val="24"/>
                  <w:u w:val="single"/>
                </w:rPr>
                <w:t>c</w:t>
              </w:r>
            </w:hyperlink>
          </w:p>
        </w:tc>
      </w:tr>
      <w:tr>
        <w:trPr>
          <w:trHeight w:val="144" w:hRule="atLeast"/>
        </w:trPr>
        <w:tc>
          <w:tcPr>
            <w:tcW w:w="494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szCs w:val="24"/>
                <w:lang w:val="ru-RU"/>
              </w:rPr>
              <w:t>ОБЩЕЕ КОЛИЧЕСТВО ЧАСОВ ПО ПРОГРАММЕ</w:t>
            </w:r>
          </w:p>
        </w:tc>
        <w:tc>
          <w:tcPr>
            <w:tcW w:w="117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5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0 </w:t>
            </w:r>
          </w:p>
        </w:tc>
        <w:tc>
          <w:tcPr>
            <w:tcW w:w="4172" w:type="dxa"/>
            <w:gridSpan w:val="5"/>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200"/>
              <w:rPr>
                <w:rFonts w:ascii="Times New Roman" w:hAnsi="Times New Roman"/>
                <w:sz w:val="24"/>
                <w:szCs w:val="24"/>
              </w:rPr>
            </w:pPr>
            <w:r>
              <w:rPr>
                <w:rFonts w:ascii="Times New Roman" w:hAnsi="Times New Roman"/>
                <w:sz w:val="24"/>
                <w:szCs w:val="24"/>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Style w:val="Normal"/>
        <w:rPr>
          <w:rFonts w:ascii="Times New Roman" w:hAnsi="Times New Roman"/>
          <w:sz w:val="24"/>
          <w:szCs w:val="24"/>
        </w:rPr>
      </w:pPr>
      <w:r>
        <w:rPr>
          <w:rFonts w:ascii="Times New Roman" w:hAnsi="Times New Roman"/>
          <w:sz w:val="24"/>
          <w:szCs w:val="24"/>
        </w:rPr>
      </w:r>
    </w:p>
    <w:p>
      <w:pPr>
        <w:pStyle w:val="Normal"/>
        <w:spacing w:before="0" w:after="0"/>
        <w:ind w:left="120" w:hanging="0"/>
        <w:rPr>
          <w:rFonts w:ascii="Times New Roman" w:hAnsi="Times New Roman"/>
          <w:sz w:val="24"/>
          <w:szCs w:val="24"/>
        </w:rPr>
      </w:pPr>
      <w:bookmarkStart w:id="15" w:name="block-773032"/>
      <w:bookmarkEnd w:id="15"/>
      <w:r>
        <w:rPr>
          <w:rFonts w:ascii="Times New Roman" w:hAnsi="Times New Roman"/>
          <w:b/>
          <w:color w:val="000000"/>
          <w:sz w:val="24"/>
          <w:szCs w:val="24"/>
        </w:rPr>
        <w:t>УЧЕБНО-МЕТОДИЧЕСКОЕ ОБЕСПЕЧЕНИЕ ОБРАЗОВАТЕЛЬНОГО ПРОЦЕССА</w:t>
      </w:r>
    </w:p>
    <w:p>
      <w:pPr>
        <w:pStyle w:val="Normal"/>
        <w:spacing w:lineRule="auto" w:line="480" w:before="0" w:after="0"/>
        <w:ind w:left="120" w:hanging="0"/>
        <w:rPr>
          <w:rFonts w:ascii="Times New Roman" w:hAnsi="Times New Roman"/>
          <w:sz w:val="24"/>
          <w:szCs w:val="24"/>
        </w:rPr>
      </w:pPr>
      <w:r>
        <w:rPr>
          <w:rFonts w:ascii="Times New Roman" w:hAnsi="Times New Roman"/>
          <w:b/>
          <w:color w:val="000000"/>
          <w:sz w:val="24"/>
          <w:szCs w:val="24"/>
        </w:rPr>
        <w:t>ОБЯЗАТЕЛЬНЫЕ УЧЕБНЫЕ МАТЕРИАЛЫ ДЛЯ УЧЕНИКА</w:t>
      </w:r>
    </w:p>
    <w:p>
      <w:pPr>
        <w:pStyle w:val="Normal"/>
        <w:spacing w:lineRule="auto" w:line="480" w:before="0" w:after="0"/>
        <w:ind w:left="120" w:hanging="0"/>
        <w:jc w:val="both"/>
        <w:rPr>
          <w:rFonts w:ascii="Times New Roman" w:hAnsi="Times New Roman" w:cs="Times New Roman"/>
          <w:sz w:val="28"/>
          <w:szCs w:val="28"/>
          <w:lang w:val="ru-RU"/>
        </w:rPr>
      </w:pPr>
      <w:r>
        <w:rPr>
          <w:rFonts w:ascii="Times New Roman" w:hAnsi="Times New Roman"/>
          <w:color w:val="000000"/>
          <w:sz w:val="24"/>
          <w:szCs w:val="24"/>
          <w:lang w:val="ru-RU"/>
        </w:rPr>
        <w:t>​‌‌</w:t>
      </w:r>
      <w:r>
        <w:rPr>
          <w:rFonts w:cs="Times New Roman" w:ascii="Times New Roman" w:hAnsi="Times New Roman"/>
          <w:color w:val="000000"/>
          <w:sz w:val="24"/>
          <w:szCs w:val="24"/>
          <w:lang w:val="ru-RU"/>
        </w:rPr>
        <w:t>​</w:t>
      </w:r>
      <w:r>
        <w:rPr>
          <w:rFonts w:cs="Times New Roman" w:ascii="Times New Roman" w:hAnsi="Times New Roman"/>
          <w:sz w:val="24"/>
          <w:szCs w:val="24"/>
          <w:lang w:val="ru-RU"/>
        </w:rPr>
        <w:t xml:space="preserve">• </w:t>
      </w:r>
      <w:r>
        <w:rPr>
          <w:rFonts w:cs="Times New Roman" w:ascii="Times New Roman" w:hAnsi="Times New Roman"/>
          <w:sz w:val="24"/>
          <w:szCs w:val="24"/>
          <w:lang w:val="ru-RU"/>
        </w:rPr>
        <w:t>Русский язык, 10-11 классы/ Рыбченкова Л.М., Александрова О.М., Нарушевич А.Г. и другие, Акционерное общество «Издательство «Просвещение»</w:t>
      </w:r>
    </w:p>
    <w:p>
      <w:pPr>
        <w:pStyle w:val="Normal"/>
        <w:spacing w:lineRule="auto" w:line="480" w:before="0" w:after="0"/>
        <w:ind w:left="120" w:hanging="0"/>
        <w:rPr>
          <w:lang w:val="ru-RU"/>
        </w:rPr>
      </w:pPr>
      <w:r>
        <w:rPr>
          <w:rFonts w:ascii="Times New Roman" w:hAnsi="Times New Roman"/>
          <w:color w:val="000000"/>
          <w:sz w:val="24"/>
          <w:szCs w:val="24"/>
          <w:lang w:val="ru-RU"/>
        </w:rPr>
        <w:t>​‌‌</w:t>
      </w:r>
      <w:r>
        <w:rPr>
          <w:rFonts w:ascii="Times New Roman" w:hAnsi="Times New Roman"/>
          <w:b/>
          <w:color w:val="000000"/>
          <w:sz w:val="24"/>
          <w:szCs w:val="24"/>
          <w:lang w:val="ru-RU"/>
        </w:rPr>
        <w:t>МЕТОДИЧЕСКИЕ МАТЕРИАЛЫ ДЛЯ УЧИТЕЛЯ</w:t>
      </w:r>
    </w:p>
    <w:p>
      <w:pPr>
        <w:pStyle w:val="Normal"/>
        <w:spacing w:lineRule="auto" w:line="480" w:before="0" w:after="0"/>
        <w:ind w:left="120" w:hanging="0"/>
        <w:jc w:val="both"/>
        <w:rPr>
          <w:rFonts w:ascii="Times New Roman" w:hAnsi="Times New Roman" w:cs="Times New Roman"/>
          <w:sz w:val="28"/>
          <w:szCs w:val="28"/>
          <w:lang w:val="ru-RU"/>
        </w:rPr>
      </w:pPr>
      <w:r>
        <w:rPr>
          <w:rFonts w:ascii="Times New Roman" w:hAnsi="Times New Roman"/>
          <w:color w:val="000000"/>
          <w:sz w:val="24"/>
          <w:szCs w:val="24"/>
          <w:lang w:val="ru-RU"/>
        </w:rPr>
        <w:t>​‌‌​</w:t>
      </w:r>
      <w:r>
        <w:rPr>
          <w:rFonts w:cs="Times New Roman" w:ascii="Times New Roman" w:hAnsi="Times New Roman"/>
          <w:sz w:val="24"/>
          <w:szCs w:val="24"/>
          <w:lang w:val="ru-RU"/>
        </w:rPr>
        <w:t>Н. Н. Будникова, Н. И. Дмитриева, Т. Г. Хохлявина "Поурочные разработки по русскому языку" (10-11 классы)</w:t>
      </w:r>
    </w:p>
    <w:p>
      <w:pPr>
        <w:pStyle w:val="Normal"/>
        <w:spacing w:before="0" w:after="0"/>
        <w:ind w:left="120" w:hanging="0"/>
        <w:rPr>
          <w:rFonts w:ascii="Times New Roman" w:hAnsi="Times New Roman"/>
          <w:sz w:val="24"/>
          <w:szCs w:val="24"/>
          <w:lang w:val="ru-RU"/>
        </w:rPr>
      </w:pPr>
      <w:r>
        <w:rPr>
          <w:rFonts w:ascii="Times New Roman" w:hAnsi="Times New Roman"/>
          <w:sz w:val="24"/>
          <w:szCs w:val="24"/>
          <w:lang w:val="ru-RU"/>
        </w:rPr>
      </w:r>
    </w:p>
    <w:p>
      <w:pPr>
        <w:pStyle w:val="Normal"/>
        <w:spacing w:lineRule="auto" w:line="480" w:before="0" w:after="0"/>
        <w:ind w:left="120" w:hanging="0"/>
        <w:rPr>
          <w:lang w:val="ru-RU"/>
        </w:rPr>
      </w:pPr>
      <w:r>
        <w:rPr>
          <w:rFonts w:ascii="Times New Roman" w:hAnsi="Times New Roman"/>
          <w:b/>
          <w:color w:val="000000"/>
          <w:sz w:val="24"/>
          <w:szCs w:val="24"/>
          <w:lang w:val="ru-RU"/>
        </w:rPr>
        <w:t>ЦИФРОВЫЕ ОБРАЗОВАТЕЛЬНЫЕ РЕСУРСЫ И РЕСУРСЫ СЕТИ ИНТЕРНЕТ</w:t>
      </w:r>
    </w:p>
    <w:p>
      <w:pPr>
        <w:pStyle w:val="Normal"/>
        <w:spacing w:before="0" w:after="200"/>
        <w:rPr>
          <w:rFonts w:ascii="Times New Roman" w:hAnsi="Times New Roman"/>
          <w:sz w:val="24"/>
          <w:szCs w:val="24"/>
        </w:rPr>
      </w:pPr>
      <w:r>
        <w:rPr>
          <w:rFonts w:cs="Times New Roman" w:ascii="Times New Roman" w:hAnsi="Times New Roman"/>
          <w:sz w:val="24"/>
          <w:szCs w:val="24"/>
          <w:lang w:val="ru-RU"/>
        </w:rPr>
        <w:t xml:space="preserve">Библиотека ЦОК </w:t>
      </w:r>
      <w:r>
        <w:rPr>
          <w:rFonts w:cs="Times New Roman" w:ascii="Times New Roman" w:hAnsi="Times New Roman"/>
          <w:sz w:val="24"/>
          <w:szCs w:val="24"/>
        </w:rPr>
        <w:t>https</w:t>
      </w:r>
      <w:r>
        <w:rPr>
          <w:rFonts w:cs="Times New Roman" w:ascii="Times New Roman" w:hAnsi="Times New Roman"/>
          <w:sz w:val="24"/>
          <w:szCs w:val="24"/>
          <w:lang w:val="ru-RU"/>
        </w:rPr>
        <w:t>://</w:t>
      </w:r>
      <w:r>
        <w:rPr>
          <w:rFonts w:cs="Times New Roman" w:ascii="Times New Roman" w:hAnsi="Times New Roman"/>
          <w:sz w:val="24"/>
          <w:szCs w:val="24"/>
        </w:rPr>
        <w:t>m</w:t>
      </w:r>
      <w:r>
        <w:rPr>
          <w:rFonts w:cs="Times New Roman" w:ascii="Times New Roman" w:hAnsi="Times New Roman"/>
          <w:sz w:val="24"/>
          <w:szCs w:val="24"/>
          <w:lang w:val="ru-RU"/>
        </w:rPr>
        <w:t>.</w:t>
      </w:r>
      <w:r>
        <w:rPr>
          <w:rFonts w:cs="Times New Roman" w:ascii="Times New Roman" w:hAnsi="Times New Roman"/>
          <w:sz w:val="24"/>
          <w:szCs w:val="24"/>
        </w:rPr>
        <w:t>edsoo</w:t>
      </w:r>
      <w:r>
        <w:rPr>
          <w:rFonts w:cs="Times New Roman" w:ascii="Times New Roman" w:hAnsi="Times New Roman"/>
          <w:sz w:val="24"/>
          <w:szCs w:val="24"/>
          <w:lang w:val="ru-RU"/>
        </w:rPr>
        <w:t>.</w:t>
      </w:r>
      <w:r>
        <w:rPr>
          <w:rFonts w:cs="Times New Roman" w:ascii="Times New Roman" w:hAnsi="Times New Roman"/>
          <w:sz w:val="24"/>
          <w:szCs w:val="24"/>
        </w:rPr>
        <w:t>ru</w:t>
      </w:r>
      <w:r>
        <w:rPr>
          <w:rFonts w:cs="Times New Roman" w:ascii="Times New Roman" w:hAnsi="Times New Roman"/>
          <w:sz w:val="24"/>
          <w:szCs w:val="24"/>
          <w:lang w:val="ru-RU"/>
        </w:rPr>
        <w:t>/</w:t>
      </w:r>
      <w:r>
        <w:rPr>
          <w:rFonts w:cs="Times New Roman" w:ascii="Times New Roman" w:hAnsi="Times New Roman"/>
          <w:sz w:val="24"/>
          <w:szCs w:val="24"/>
        </w:rPr>
        <w:t>fa</w:t>
      </w:r>
      <w:r>
        <w:rPr>
          <w:rFonts w:cs="Times New Roman" w:ascii="Times New Roman" w:hAnsi="Times New Roman"/>
          <w:sz w:val="24"/>
          <w:szCs w:val="24"/>
          <w:lang w:val="ru-RU"/>
        </w:rPr>
        <w:t>25252</w:t>
      </w:r>
    </w:p>
    <w:sectPr>
      <w:type w:val="nextPage"/>
      <w:pgSz w:w="11906" w:h="16383"/>
      <w:pgMar w:left="1701" w:right="850"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9"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lvl w:ilvl="0">
      <w:start w:val="1"/>
      <w:numFmt w:val="bullet"/>
      <w:lvlText w:val=""/>
      <w:lvlJc w:val="left"/>
      <w:pPr>
        <w:ind w:left="927"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1">
    <w:name w:val="Heading 1"/>
    <w:basedOn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Lucida Sans Unicode" w:cs="Lohit Devanagari"/>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Header"/>
    <w:basedOn w:val="Normal"/>
    <w:link w:val="a4"/>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1">
    <w:name w:val="Subtitle"/>
    <w:basedOn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2">
    <w:name w:val="Title"/>
    <w:basedOn w:val="Normal"/>
    <w:link w:val="a9"/>
    <w:uiPriority w:val="10"/>
    <w:qFormat/>
    <w:rsid w:val="00841cd9"/>
    <w:pPr>
      <w:pBdr>
        <w:bottom w:val="single" w:sz="8" w:space="4" w:color="4472C4"/>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sz w:val="52"/>
      <w:szCs w:val="52"/>
    </w:rPr>
  </w:style>
  <w:style w:type="paragraph" w:styleId="Caption">
    <w:name w:val="caption"/>
    <w:basedOn w:val="Normal"/>
    <w:uiPriority w:val="35"/>
    <w:semiHidden/>
    <w:unhideWhenUsed/>
    <w:qFormat/>
    <w:rsid w:val="007109c0"/>
    <w:pPr>
      <w:spacing w:lineRule="auto" w:line="240"/>
    </w:pPr>
    <w:rPr>
      <w:b/>
      <w:bCs/>
      <w:color w:val="4472C4"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bacc" TargetMode="External"/><Relationship Id="rId3" Type="http://schemas.openxmlformats.org/officeDocument/2006/relationships/hyperlink" Target="https://m.edsoo.ru/7f41bacc" TargetMode="External"/><Relationship Id="rId4" Type="http://schemas.openxmlformats.org/officeDocument/2006/relationships/hyperlink" Target="https://m.edsoo.ru/7f41bacc" TargetMode="External"/><Relationship Id="rId5" Type="http://schemas.openxmlformats.org/officeDocument/2006/relationships/hyperlink" Target="https://m.edsoo.ru/7f41bacc" TargetMode="External"/><Relationship Id="rId6" Type="http://schemas.openxmlformats.org/officeDocument/2006/relationships/hyperlink" Target="https://m.edsoo.ru/7f41bacc" TargetMode="External"/><Relationship Id="rId7" Type="http://schemas.openxmlformats.org/officeDocument/2006/relationships/hyperlink" Target="https://m.edsoo.ru/7f41bacc" TargetMode="External"/><Relationship Id="rId8" Type="http://schemas.openxmlformats.org/officeDocument/2006/relationships/hyperlink" Target="https://m.edsoo.ru/7f41bacc" TargetMode="External"/><Relationship Id="rId9" Type="http://schemas.openxmlformats.org/officeDocument/2006/relationships/hyperlink" Target="https://m.edsoo.ru/7f41bacc" TargetMode="External"/><Relationship Id="rId10" Type="http://schemas.openxmlformats.org/officeDocument/2006/relationships/hyperlink" Target="https://m.edsoo.ru/7f41bacc" TargetMode="External"/><Relationship Id="rId11" Type="http://schemas.openxmlformats.org/officeDocument/2006/relationships/hyperlink" Target="https://m.edsoo.ru/7f41bacc" TargetMode="External"/><Relationship Id="rId12" Type="http://schemas.openxmlformats.org/officeDocument/2006/relationships/hyperlink" Target="https://m.edsoo.ru/7f41bacc" TargetMode="External"/><Relationship Id="rId13" Type="http://schemas.openxmlformats.org/officeDocument/2006/relationships/hyperlink" Target="https://m.edsoo.ru/7f41bacc" TargetMode="External"/><Relationship Id="rId14" Type="http://schemas.openxmlformats.org/officeDocument/2006/relationships/hyperlink" Target="https://m.edsoo.ru/7f41bacc" TargetMode="External"/><Relationship Id="rId15" Type="http://schemas.openxmlformats.org/officeDocument/2006/relationships/hyperlink" Target="https://m.edsoo.ru/7f41bacc" TargetMode="External"/><Relationship Id="rId16" Type="http://schemas.openxmlformats.org/officeDocument/2006/relationships/hyperlink" Target="https://m.edsoo.ru/7f41bacc" TargetMode="External"/><Relationship Id="rId17" Type="http://schemas.openxmlformats.org/officeDocument/2006/relationships/hyperlink" Target="https://m.edsoo.ru/7f41bacc" TargetMode="External"/><Relationship Id="rId18" Type="http://schemas.openxmlformats.org/officeDocument/2006/relationships/hyperlink" Target="https://m.edsoo.ru/7f41bacc" TargetMode="External"/><Relationship Id="rId19" Type="http://schemas.openxmlformats.org/officeDocument/2006/relationships/hyperlink" Target="https://m.edsoo.ru/7f41bacc" TargetMode="External"/><Relationship Id="rId20" Type="http://schemas.openxmlformats.org/officeDocument/2006/relationships/hyperlink" Target="https://m.edsoo.ru/7f41bacc" TargetMode="External"/><Relationship Id="rId21" Type="http://schemas.openxmlformats.org/officeDocument/2006/relationships/hyperlink" Target="https://m.edsoo.ru/7f41bacc" TargetMode="External"/><Relationship Id="rId22" Type="http://schemas.openxmlformats.org/officeDocument/2006/relationships/hyperlink" Target="https://m.edsoo.ru/7f41bacc" TargetMode="External"/><Relationship Id="rId23" Type="http://schemas.openxmlformats.org/officeDocument/2006/relationships/hyperlink" Target="https://m.edsoo.ru/7f41bacc" TargetMode="External"/><Relationship Id="rId24" Type="http://schemas.openxmlformats.org/officeDocument/2006/relationships/hyperlink" Target="https://m.edsoo.ru/7f41bacc" TargetMode="External"/><Relationship Id="rId25" Type="http://schemas.openxmlformats.org/officeDocument/2006/relationships/hyperlink" Target="https://m.edsoo.ru/7f41bacc" TargetMode="External"/><Relationship Id="rId26" Type="http://schemas.openxmlformats.org/officeDocument/2006/relationships/hyperlink" Target="https://m.edsoo.ru/7f41bacc" TargetMode="External"/><Relationship Id="rId27" Type="http://schemas.openxmlformats.org/officeDocument/2006/relationships/hyperlink" Target="https://m.edsoo.ru/7f41bacc" TargetMode="External"/><Relationship Id="rId28" Type="http://schemas.openxmlformats.org/officeDocument/2006/relationships/hyperlink" Target="https://m.edsoo.ru/7f41bacc" TargetMode="External"/><Relationship Id="rId29" Type="http://schemas.openxmlformats.org/officeDocument/2006/relationships/hyperlink" Target="https://m.edsoo.ru/7f41bacc" TargetMode="External"/><Relationship Id="rId30" Type="http://schemas.openxmlformats.org/officeDocument/2006/relationships/hyperlink" Target="https://m.edsoo.ru/7f41bacc" TargetMode="External"/><Relationship Id="rId3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3" Type="http://schemas.openxmlformats.org/officeDocument/2006/relationships/hyperlink" Target="https://m.edsoo.ru/7f41bacc" TargetMode="External"/><Relationship Id="rId34" Type="http://schemas.openxmlformats.org/officeDocument/2006/relationships/hyperlink" Target="https://m.edsoo.ru/7f41bacc" TargetMode="External"/><Relationship Id="rId35" Type="http://schemas.openxmlformats.org/officeDocument/2006/relationships/hyperlink" Target="https://m.edsoo.ru/7f41bacc" TargetMode="External"/><Relationship Id="rId36" Type="http://schemas.openxmlformats.org/officeDocument/2006/relationships/hyperlink" Target="https://m.edsoo.ru/7f41bacc" TargetMode="External"/><Relationship Id="rId37" Type="http://schemas.openxmlformats.org/officeDocument/2006/relationships/hyperlink" Target="https://m.edsoo.ru/7f41bacc" TargetMode="External"/><Relationship Id="rId38" Type="http://schemas.openxmlformats.org/officeDocument/2006/relationships/hyperlink" Target="https://m.edsoo.ru/7f41bacc" TargetMode="External"/><Relationship Id="rId39" Type="http://schemas.openxmlformats.org/officeDocument/2006/relationships/hyperlink" Target="https://m.edsoo.ru/7f41bacc" TargetMode="External"/><Relationship Id="rId40" Type="http://schemas.openxmlformats.org/officeDocument/2006/relationships/hyperlink" Target="https://m.edsoo.ru/7f41c7e2" TargetMode="External"/><Relationship Id="rId41" Type="http://schemas.openxmlformats.org/officeDocument/2006/relationships/hyperlink" Target="https://m.edsoo.ru/7f41c7e2" TargetMode="External"/><Relationship Id="rId42" Type="http://schemas.openxmlformats.org/officeDocument/2006/relationships/hyperlink" Target="https://m.edsoo.ru/7f41c7e2" TargetMode="External"/><Relationship Id="rId43" Type="http://schemas.openxmlformats.org/officeDocument/2006/relationships/hyperlink" Target="https://m.edsoo.ru/7f41c7e2" TargetMode="External"/><Relationship Id="rId44" Type="http://schemas.openxmlformats.org/officeDocument/2006/relationships/hyperlink" Target="https://m.edsoo.ru/7f41c7e2" TargetMode="External"/><Relationship Id="rId45" Type="http://schemas.openxmlformats.org/officeDocument/2006/relationships/hyperlink" Target="https://m.edsoo.ru/7f41c7e2" TargetMode="External"/><Relationship Id="rId46" Type="http://schemas.openxmlformats.org/officeDocument/2006/relationships/hyperlink" Target="https://m.edsoo.ru/7f41c7e2" TargetMode="External"/><Relationship Id="rId47" Type="http://schemas.openxmlformats.org/officeDocument/2006/relationships/hyperlink" Target="https://m.edsoo.ru/7f41c7e2" TargetMode="External"/><Relationship Id="rId48" Type="http://schemas.openxmlformats.org/officeDocument/2006/relationships/hyperlink" Target="https://m.edsoo.ru/7f41c7e2" TargetMode="External"/><Relationship Id="rId49" Type="http://schemas.openxmlformats.org/officeDocument/2006/relationships/hyperlink" Target="https://m.edsoo.ru/7f41c7e2" TargetMode="External"/><Relationship Id="rId50" Type="http://schemas.openxmlformats.org/officeDocument/2006/relationships/hyperlink" Target="https://m.edsoo.ru/7f41c7e2" TargetMode="External"/><Relationship Id="rId51" Type="http://schemas.openxmlformats.org/officeDocument/2006/relationships/hyperlink" Target="https://m.edsoo.ru/7f41c7e2" TargetMode="External"/><Relationship Id="rId52" Type="http://schemas.openxmlformats.org/officeDocument/2006/relationships/hyperlink" Target="https://m.edsoo.ru/7f41c7e2" TargetMode="External"/><Relationship Id="rId53" Type="http://schemas.openxmlformats.org/officeDocument/2006/relationships/hyperlink" Target="https://m.edsoo.ru/7f41c7e2" TargetMode="External"/><Relationship Id="rId54" Type="http://schemas.openxmlformats.org/officeDocument/2006/relationships/hyperlink" Target="https://m.edsoo.ru/7f41c7e2" TargetMode="External"/><Relationship Id="rId55" Type="http://schemas.openxmlformats.org/officeDocument/2006/relationships/hyperlink" Target="https://m.edsoo.ru/7f41c7e2" TargetMode="External"/><Relationship Id="rId56" Type="http://schemas.openxmlformats.org/officeDocument/2006/relationships/hyperlink" Target="https://m.edsoo.ru/7f41c7e2" TargetMode="External"/><Relationship Id="rId57" Type="http://schemas.openxmlformats.org/officeDocument/2006/relationships/hyperlink" Target="https://m.edsoo.ru/7f41c7e2" TargetMode="External"/><Relationship Id="rId58" Type="http://schemas.openxmlformats.org/officeDocument/2006/relationships/hyperlink" Target="https://m.edsoo.ru/7f41c7e2" TargetMode="External"/><Relationship Id="rId59" Type="http://schemas.openxmlformats.org/officeDocument/2006/relationships/hyperlink" Target="https://m.edsoo.ru/7f41c7e2" TargetMode="External"/><Relationship Id="rId60" Type="http://schemas.openxmlformats.org/officeDocument/2006/relationships/hyperlink" Target="https://m.edsoo.ru/7f41c7e2" TargetMode="External"/><Relationship Id="rId61" Type="http://schemas.openxmlformats.org/officeDocument/2006/relationships/hyperlink" Target="https://m.edsoo.ru/7f41c7e2" TargetMode="External"/><Relationship Id="rId62" Type="http://schemas.openxmlformats.org/officeDocument/2006/relationships/hyperlink" Target="https://m.edsoo.ru/7f41c7e2" TargetMode="External"/><Relationship Id="rId63" Type="http://schemas.openxmlformats.org/officeDocument/2006/relationships/hyperlink" Target="https://m.edsoo.ru/7f41c7e2" TargetMode="External"/><Relationship Id="rId64" Type="http://schemas.openxmlformats.org/officeDocument/2006/relationships/hyperlink" Target="https://m.edsoo.ru/7f41c7e2" TargetMode="External"/><Relationship Id="rId65" Type="http://schemas.openxmlformats.org/officeDocument/2006/relationships/hyperlink" Target="https://m.edsoo.ru/7f41c7e2" TargetMode="External"/><Relationship Id="rId66" Type="http://schemas.openxmlformats.org/officeDocument/2006/relationships/hyperlink" Target="https://m.edsoo.ru/7f41c7e2" TargetMode="External"/><Relationship Id="rId67" Type="http://schemas.openxmlformats.org/officeDocument/2006/relationships/hyperlink" Target="https://m.edsoo.ru/7f41c7e2" TargetMode="External"/><Relationship Id="rId68" Type="http://schemas.openxmlformats.org/officeDocument/2006/relationships/hyperlink" Target="https://m.edsoo.ru/7f41c7e2" TargetMode="External"/><Relationship Id="rId69" Type="http://schemas.openxmlformats.org/officeDocument/2006/relationships/hyperlink" Target="https://m.edsoo.ru/fbaad004" TargetMode="External"/><Relationship Id="rId70" Type="http://schemas.openxmlformats.org/officeDocument/2006/relationships/hyperlink" Target="https://m.edsoo.ru/fbaacd7a" TargetMode="External"/><Relationship Id="rId71" Type="http://schemas.openxmlformats.org/officeDocument/2006/relationships/hyperlink" Target="https://m.edsoo.ru/fbaacef6" TargetMode="External"/><Relationship Id="rId72" Type="http://schemas.openxmlformats.org/officeDocument/2006/relationships/hyperlink" Target="https://m.edsoo.ru/fbaae0ee" TargetMode="External"/><Relationship Id="rId73" Type="http://schemas.openxmlformats.org/officeDocument/2006/relationships/hyperlink" Target="https://m.edsoo.ru/fbaad112" TargetMode="External"/><Relationship Id="rId74" Type="http://schemas.openxmlformats.org/officeDocument/2006/relationships/hyperlink" Target="https://m.edsoo.ru/fbaad220" TargetMode="External"/><Relationship Id="rId75" Type="http://schemas.openxmlformats.org/officeDocument/2006/relationships/hyperlink" Target="https://m.edsoo.ru/fbaad464" TargetMode="External"/><Relationship Id="rId76" Type="http://schemas.openxmlformats.org/officeDocument/2006/relationships/hyperlink" Target="https://m.edsoo.ru/fbaad6a8" TargetMode="External"/><Relationship Id="rId77" Type="http://schemas.openxmlformats.org/officeDocument/2006/relationships/hyperlink" Target="https://m.edsoo.ru/fbaad57c" TargetMode="External"/><Relationship Id="rId78" Type="http://schemas.openxmlformats.org/officeDocument/2006/relationships/hyperlink" Target="https://m.edsoo.ru/fbaad34c" TargetMode="External"/><Relationship Id="rId79" Type="http://schemas.openxmlformats.org/officeDocument/2006/relationships/hyperlink" Target="https://m.edsoo.ru/fbaad856" TargetMode="External"/><Relationship Id="rId80" Type="http://schemas.openxmlformats.org/officeDocument/2006/relationships/hyperlink" Target="https://m.edsoo.ru/fbaad96e" TargetMode="External"/><Relationship Id="rId81" Type="http://schemas.openxmlformats.org/officeDocument/2006/relationships/hyperlink" Target="https://m.edsoo.ru/fbaae35a" TargetMode="External"/><Relationship Id="rId82" Type="http://schemas.openxmlformats.org/officeDocument/2006/relationships/hyperlink" Target="https://m.edsoo.ru/fbaae53a" TargetMode="External"/><Relationship Id="rId83" Type="http://schemas.openxmlformats.org/officeDocument/2006/relationships/hyperlink" Target="https://m.edsoo.ru/fbaae65c" TargetMode="External"/><Relationship Id="rId84" Type="http://schemas.openxmlformats.org/officeDocument/2006/relationships/hyperlink" Target="https://m.edsoo.ru/fbaae88c" TargetMode="External"/><Relationship Id="rId85" Type="http://schemas.openxmlformats.org/officeDocument/2006/relationships/hyperlink" Target="https://m.edsoo.ru/fbaae76a" TargetMode="External"/><Relationship Id="rId86" Type="http://schemas.openxmlformats.org/officeDocument/2006/relationships/hyperlink" Target="https://m.edsoo.ru/fbaaeaee" TargetMode="External"/><Relationship Id="rId87" Type="http://schemas.openxmlformats.org/officeDocument/2006/relationships/hyperlink" Target="https://m.edsoo.ru/fbaac730" TargetMode="External"/><Relationship Id="rId88" Type="http://schemas.openxmlformats.org/officeDocument/2006/relationships/hyperlink" Target="https://m.edsoo.ru/fbaac834" TargetMode="External"/><Relationship Id="rId89" Type="http://schemas.openxmlformats.org/officeDocument/2006/relationships/hyperlink" Target="https://m.edsoo.ru/fbaaca5a" TargetMode="External"/><Relationship Id="rId90" Type="http://schemas.openxmlformats.org/officeDocument/2006/relationships/hyperlink" Target="https://m.edsoo.ru/fbaacb72" TargetMode="External"/><Relationship Id="rId91" Type="http://schemas.openxmlformats.org/officeDocument/2006/relationships/hyperlink" Target="https://m.edsoo.ru/fbaaee5e" TargetMode="External"/><Relationship Id="rId92" Type="http://schemas.openxmlformats.org/officeDocument/2006/relationships/hyperlink" Target="https://m.edsoo.ru/fbaaf034" TargetMode="External"/><Relationship Id="rId93" Type="http://schemas.openxmlformats.org/officeDocument/2006/relationships/hyperlink" Target="https://m.edsoo.ru/fbaaf8a4" TargetMode="External"/><Relationship Id="rId94" Type="http://schemas.openxmlformats.org/officeDocument/2006/relationships/hyperlink" Target="https://m.edsoo.ru/fbaadc98" TargetMode="External"/><Relationship Id="rId95" Type="http://schemas.openxmlformats.org/officeDocument/2006/relationships/hyperlink" Target="https://m.edsoo.ru/fbaaddb0" TargetMode="External"/><Relationship Id="rId96" Type="http://schemas.openxmlformats.org/officeDocument/2006/relationships/hyperlink" Target="https://m.edsoo.ru/fbaafd18" TargetMode="External"/><Relationship Id="rId97" Type="http://schemas.openxmlformats.org/officeDocument/2006/relationships/hyperlink" Target="https://m.edsoo.ru/fbab04e8" TargetMode="External"/><Relationship Id="rId98" Type="http://schemas.openxmlformats.org/officeDocument/2006/relationships/hyperlink" Target="https://m.edsoo.ru/fbaaf3ea" TargetMode="External"/><Relationship Id="rId99" Type="http://schemas.openxmlformats.org/officeDocument/2006/relationships/hyperlink" Target="https://m.edsoo.ru/fbab1d48" TargetMode="External"/><Relationship Id="rId100" Type="http://schemas.openxmlformats.org/officeDocument/2006/relationships/hyperlink" Target="https://m.edsoo.ru/fbab202c" TargetMode="External"/><Relationship Id="rId101" Type="http://schemas.openxmlformats.org/officeDocument/2006/relationships/hyperlink" Target="https://m.edsoo.ru/fbab21da" TargetMode="External"/><Relationship Id="rId102" Type="http://schemas.openxmlformats.org/officeDocument/2006/relationships/hyperlink" Target="https://m.edsoo.ru/fbab25c2" TargetMode="External"/><Relationship Id="rId103" Type="http://schemas.openxmlformats.org/officeDocument/2006/relationships/hyperlink" Target="https://m.edsoo.ru/fbab2982" TargetMode="External"/><Relationship Id="rId104" Type="http://schemas.openxmlformats.org/officeDocument/2006/relationships/hyperlink" Target="https://m.edsoo.ru/fbab2af4" TargetMode="External"/><Relationship Id="rId105" Type="http://schemas.openxmlformats.org/officeDocument/2006/relationships/hyperlink" Target="https://m.edsoo.ru/fbab2c48" TargetMode="External"/><Relationship Id="rId106" Type="http://schemas.openxmlformats.org/officeDocument/2006/relationships/hyperlink" Target="https://m.edsoo.ru/fbab2ea0" TargetMode="External"/><Relationship Id="rId107" Type="http://schemas.openxmlformats.org/officeDocument/2006/relationships/hyperlink" Target="https://m.edsoo.ru/fbab3026" TargetMode="External"/><Relationship Id="rId108" Type="http://schemas.openxmlformats.org/officeDocument/2006/relationships/hyperlink" Target="https://m.edsoo.ru/fbab318e" TargetMode="External"/><Relationship Id="rId109" Type="http://schemas.openxmlformats.org/officeDocument/2006/relationships/hyperlink" Target="https://m.edsoo.ru/fbab1578" TargetMode="External"/><Relationship Id="rId110" Type="http://schemas.openxmlformats.org/officeDocument/2006/relationships/hyperlink" Target="https://m.edsoo.ru/fbab0718" TargetMode="External"/><Relationship Id="rId111" Type="http://schemas.openxmlformats.org/officeDocument/2006/relationships/hyperlink" Target="https://m.edsoo.ru/fbab360c" TargetMode="External"/><Relationship Id="rId112" Type="http://schemas.openxmlformats.org/officeDocument/2006/relationships/hyperlink" Target="https://m.edsoo.ru/fbab333c" TargetMode="External"/><Relationship Id="rId113" Type="http://schemas.openxmlformats.org/officeDocument/2006/relationships/numbering" Target="numbering.xml"/><Relationship Id="rId114" Type="http://schemas.openxmlformats.org/officeDocument/2006/relationships/fontTable" Target="fontTable.xml"/><Relationship Id="rId115" Type="http://schemas.openxmlformats.org/officeDocument/2006/relationships/settings" Target="settings.xml"/><Relationship Id="rId1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lo0Ca2CbXBr0RepcRiy5O60ahfs8FexQvrh5Y6w/lBI=</DigestValue>
    </Reference>
    <Reference URI="#idOfficeObject" Type="http://www.w3.org/2000/09/xmldsig#Object">
      <DigestMethod Algorithm="urn:ietf:params:xml:ns:cpxmlsec:algorithms:gostr34112012-256"/>
      <DigestValue>G19Uhtxzhhye7CXawGLC7vv0zvpn/9kewLrvFUJwgB4=</DigestValue>
    </Reference>
  </SignedInfo>
  <SignatureValue>B/QtFhXaiw4UmEOZ3QjlL0JjpaKJ91rIFOVghmePIYXVhleel0yqTp/wq//XBsgF
8/Jd3jT4Veg9ab1EDTAD2Q==</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115"/>
            <mdssi:RelationshipReference SourceId="rId113"/>
            <mdssi:RelationshipReference SourceId="rId116"/>
            <mdssi:RelationshipReference SourceId="rId1"/>
            <mdssi:RelationshipReference SourceId="rId114"/>
          </Transform>
          <Transform Algorithm="http://www.w3.org/TR/2001/REC-xml-c14n-20010315"/>
        </Transforms>
        <DigestMethod Algorithm="http://www.w3.org/2000/09/xmldsig#sha1"/>
        <DigestValue>2Ks2fHTLijiHvS8ziCYmVfykle0=</DigestValue>
      </Reference>
      <Reference URI="/word/document.xml?ContentType=application/vnd.openxmlformats-officedocument.wordprocessingml.document.main+xml">
        <DigestMethod Algorithm="http://www.w3.org/2000/09/xmldsig#sha1"/>
        <DigestValue>b9zCgwpsQ5hmkbNN4CJ0gT5v1DE=</DigestValue>
      </Reference>
      <Reference URI="/word/fontTable.xml?ContentType=application/vnd.openxmlformats-officedocument.wordprocessingml.fontTable+xml">
        <DigestMethod Algorithm="http://www.w3.org/2000/09/xmldsig#sha1"/>
        <DigestValue>a2ACU0DrLXSj65oul1ohGD7DaOw=</DigestValue>
      </Reference>
      <Reference URI="/word/numbering.xml?ContentType=application/vnd.openxmlformats-officedocument.wordprocessingml.numbering+xml">
        <DigestMethod Algorithm="http://www.w3.org/2000/09/xmldsig#sha1"/>
        <DigestValue>QzXDl7X52B5JOkVmWJ6V2LVU8BI=</DigestValue>
      </Reference>
      <Reference URI="/word/settings.xml?ContentType=application/vnd.openxmlformats-officedocument.wordprocessingml.settings+xml">
        <DigestMethod Algorithm="http://www.w3.org/2000/09/xmldsig#sha1"/>
        <DigestValue>EAuV0XBhSp9/p6H4M62xLIcLLUk=</DigestValue>
      </Reference>
      <Reference URI="/word/styles.xml?ContentType=application/vnd.openxmlformats-officedocument.wordprocessingml.styles+xml">
        <DigestMethod Algorithm="http://www.w3.org/2000/09/xmldsig#sha1"/>
        <DigestValue>WufgK3l4IGsFSO0J8yxGc37lnjM=</DigestValue>
      </Reference>
      <Reference URI="/word/theme/theme1.xml?ContentType=application/vnd.openxmlformats-officedocument.theme+xml">
        <DigestMethod Algorithm="http://www.w3.org/2000/09/xmldsig#sha1"/>
        <DigestValue>ZTWqZguVr57UbKHqvSV7Uk/jTUs=</DigestValue>
      </Reference>
    </Manifest>
    <SignatureProperties>
      <SignatureProperty Id="idSignatureTime" Target="#idPackageSignature">
        <mdssi:SignatureTime>
          <mdssi:Format>YYYY-MM-DDThh:mm:ssTZD</mdssi:Format>
          <mdssi:Value>2023-09-06T08:26:48Z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9</TotalTime>
  <Application>LibreOffice/5.3.6.1$Linux_X86_64 LibreOffice_project/30$Build-1</Application>
  <Pages>45</Pages>
  <Words>7103</Words>
  <Characters>54471</Characters>
  <CharactersWithSpaces>61176</CharactersWithSpaces>
  <Paragraphs>1151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2023-08-30T11:46:00Z</dcterms:created>
  <dc:creator/>
  <dc:description/>
  <dc:language>ru-RU</dc:language>
  <cp:lastModifiedBy/>
  <dcterms:modified xsi:type="dcterms:W3CDTF">2023-09-06T15:15:10Z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