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C0" w:rsidRDefault="00CE1CC0" w:rsidP="00CE1CC0">
      <w:pPr>
        <w:jc w:val="center"/>
      </w:pPr>
      <w:r>
        <w:rPr>
          <w:rFonts w:ascii="Times New Roman" w:hAnsi="Times New Roman" w:cs="Times New Roman"/>
          <w:b/>
          <w:bCs/>
        </w:rPr>
        <w:t>Аннотация к рабочей программе «Информатика» 7-9 классы</w:t>
      </w:r>
    </w:p>
    <w:p w:rsidR="00CE1CC0" w:rsidRDefault="00CE1CC0" w:rsidP="00CE1CC0">
      <w:pPr>
        <w:ind w:left="60" w:right="60" w:firstLine="426"/>
        <w:jc w:val="both"/>
      </w:pPr>
      <w:r>
        <w:rPr>
          <w:rFonts w:ascii="Times New Roman" w:hAnsi="Times New Roman" w:cs="Times New Roman"/>
        </w:rPr>
        <w:t>Рабочая программа составлена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результатами, требованиями:</w:t>
      </w:r>
    </w:p>
    <w:p w:rsidR="00CE1CC0" w:rsidRDefault="00CE1CC0" w:rsidP="00CE1CC0">
      <w:pPr>
        <w:numPr>
          <w:ilvl w:val="0"/>
          <w:numId w:val="2"/>
        </w:numPr>
        <w:jc w:val="both"/>
      </w:pPr>
      <w:r>
        <w:t>Федеральным законом Российской Федерации от 29.12.2012 года No273-ФЗ «Об образовании в Российской Федерации» (в действующей редакции);</w:t>
      </w:r>
    </w:p>
    <w:p w:rsidR="00CE1CC0" w:rsidRDefault="00CE1CC0" w:rsidP="00CE1CC0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Федеральным государственным образовательным стандартом среднего общего образования, утвержденного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от 17.05.2012 г. № 413 с изменениями.</w:t>
      </w:r>
    </w:p>
    <w:p w:rsidR="00CE1CC0" w:rsidRDefault="00CE1CC0" w:rsidP="00CE1CC0">
      <w:pPr>
        <w:ind w:left="60" w:right="60" w:firstLine="426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Данная рабочая программа</w:t>
      </w:r>
      <w:r>
        <w:rPr>
          <w:rFonts w:ascii="Times New Roman" w:hAnsi="Times New Roman" w:cs="Times New Roman"/>
        </w:rPr>
        <w:t xml:space="preserve"> ориентирована на работу по учебно-методическому комплекту:</w:t>
      </w:r>
    </w:p>
    <w:p w:rsidR="00CE1CC0" w:rsidRDefault="00CE1CC0" w:rsidP="00CE1CC0">
      <w:pPr>
        <w:widowControl w:val="0"/>
        <w:numPr>
          <w:ilvl w:val="0"/>
          <w:numId w:val="1"/>
        </w:numPr>
        <w:spacing w:line="322" w:lineRule="exact"/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учебник для 7 класса / </w:t>
      </w:r>
      <w:r>
        <w:rPr>
          <w:rFonts w:ascii="Times New Roman" w:hAnsi="Times New Roman" w:cs="Times New Roman"/>
          <w:lang w:val="en-US" w:bidi="en-US"/>
        </w:rPr>
        <w:t>J</w:t>
      </w:r>
      <w:r>
        <w:rPr>
          <w:rFonts w:ascii="Times New Roman" w:hAnsi="Times New Roman" w:cs="Times New Roman"/>
          <w:lang w:bidi="en-US"/>
        </w:rPr>
        <w:t xml:space="preserve">1. </w:t>
      </w:r>
      <w:r>
        <w:rPr>
          <w:rFonts w:ascii="Times New Roman" w:hAnsi="Times New Roman" w:cs="Times New Roman"/>
        </w:rPr>
        <w:t xml:space="preserve">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2015;</w:t>
      </w:r>
    </w:p>
    <w:p w:rsidR="00CE1CC0" w:rsidRDefault="00CE1CC0" w:rsidP="00CE1CC0">
      <w:pPr>
        <w:widowControl w:val="0"/>
        <w:numPr>
          <w:ilvl w:val="0"/>
          <w:numId w:val="1"/>
        </w:numPr>
        <w:spacing w:line="322" w:lineRule="exact"/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рабочая тетрадь для 7 класса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2014;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Электронное приложение к учебнику «Информатика. 7 класс» [Электронный ресурс]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Режим доступа: http://www.metodist.lbz.ru/authors/informatika/ 3/eor7.php;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Электронное приложение к учебнику «Информатика. 8 класс» [Электронный ресурс]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Режим доступа: http://www.metodist.lbz.ru/authors/informatika/ 3/eor8.php;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учебник для 8 класса / J1.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2017;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рабочая тетрадь для 8 класса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2017;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учебник для 9 класса / J1.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2017;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Информатика: рабочая тетрадь для 9 класса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БИНОМ. Лаборатория знаний, 2017;</w:t>
      </w:r>
    </w:p>
    <w:p w:rsidR="00CE1CC0" w:rsidRDefault="00CE1CC0" w:rsidP="00CE1CC0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Л. Л. Электронное приложение к учебнику «Информатика. 9 класс» [Электронный ресурс] / Л. Л.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, А. 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>. - Режим доступа: http://www.metodist.lbz.ru/authors/informatika/ 3/eor9.php;</w:t>
      </w:r>
    </w:p>
    <w:p w:rsidR="00CE1CC0" w:rsidRDefault="00CE1CC0" w:rsidP="00CE1CC0">
      <w:pPr>
        <w:ind w:left="20" w:right="20" w:firstLine="380"/>
        <w:jc w:val="both"/>
      </w:pPr>
      <w:r>
        <w:rPr>
          <w:rFonts w:ascii="Times New Roman" w:hAnsi="Times New Roman" w:cs="Times New Roman"/>
        </w:rPr>
        <w:t>Специфика предмета «Информатика» состоит в том, что знакомство современных школьников с компьютером и средствами ИКТ происходит не только на уроках, но и вне учебной деятельности.</w:t>
      </w:r>
    </w:p>
    <w:p w:rsidR="00CE1CC0" w:rsidRDefault="00CE1CC0" w:rsidP="00CE1CC0">
      <w:pPr>
        <w:ind w:left="20" w:right="20" w:firstLine="380"/>
        <w:jc w:val="both"/>
      </w:pPr>
      <w:r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 xml:space="preserve">Цель изучения курса «Информатика и ИКТ»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- развитие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 w:bidi="ru-RU"/>
        </w:rPr>
        <w:t>общеучебных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целенаправленное формирование таких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 w:bidi="ru-RU"/>
        </w:rPr>
        <w:t>общеучебных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понятий, как «объект», «система», «модель», «алгоритм» и др.; 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CE1CC0" w:rsidRDefault="00CE1CC0" w:rsidP="00CE1CC0">
      <w:pPr>
        <w:widowControl w:val="0"/>
        <w:ind w:left="20" w:right="20" w:firstLine="540"/>
        <w:jc w:val="both"/>
      </w:pPr>
      <w:r>
        <w:rPr>
          <w:rFonts w:ascii="Times New Roman" w:eastAsia="Courier New" w:hAnsi="Times New Roman" w:cs="Times New Roman"/>
          <w:b/>
          <w:bCs/>
          <w:color w:val="000000"/>
          <w:lang w:eastAsia="ru-RU" w:bidi="ru-RU"/>
        </w:rPr>
        <w:t xml:space="preserve">Основными задачами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>образовательного процесса при изучении курса «Информатика и ИКТ» являются: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показать учащимся роль информации и информационных процессов в их жизни и в окружающем мире;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proofErr w:type="gramStart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включить в учебный процесс содержание, направленное на формирование у учащихся основных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 w:bidi="ru-RU"/>
        </w:rPr>
        <w:t>общеучебных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умений информационно-логического характера: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lastRenderedPageBreak/>
        <w:t xml:space="preserve">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 w:bidi="ru-RU"/>
        </w:rPr>
        <w:t>сериации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 w:bidi="ru-RU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построение логических цепочек рассуждений;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создать условия для овладения основными универсальными умениями информационного характера (постановка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характера);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организовать в виртуальных лабораториях работу,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CE1CC0" w:rsidRDefault="00CE1CC0" w:rsidP="00CE1CC0">
      <w:pPr>
        <w:widowControl w:val="0"/>
        <w:numPr>
          <w:ilvl w:val="0"/>
          <w:numId w:val="3"/>
        </w:numPr>
        <w:spacing w:line="322" w:lineRule="exact"/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организовать компьютерный практикум, ориентированный на формирование широкого спектра умений использования средств ИКТ для сбора, хранения, преобразования и передачи различных видов информации: овладение способами и методами освоения новых инструментальных средств; формирование умений и навыков самостоятельной работы;</w:t>
      </w:r>
    </w:p>
    <w:p w:rsidR="00CE1CC0" w:rsidRDefault="00CE1CC0" w:rsidP="00CE1CC0">
      <w:pPr>
        <w:widowControl w:val="0"/>
        <w:numPr>
          <w:ilvl w:val="0"/>
          <w:numId w:val="3"/>
        </w:numPr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стремление использовать полученные знания в процессе обучения другим предметам и в жизни;</w:t>
      </w:r>
    </w:p>
    <w:p w:rsidR="00CE1CC0" w:rsidRDefault="00CE1CC0" w:rsidP="00CE1CC0">
      <w:pPr>
        <w:widowControl w:val="0"/>
        <w:numPr>
          <w:ilvl w:val="0"/>
          <w:numId w:val="3"/>
        </w:numPr>
        <w:jc w:val="both"/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для собеседника форме; умения выступать перед аудиторией, представляя ей результаты своей работы при помощи средств ИКТ.</w:t>
      </w:r>
    </w:p>
    <w:p w:rsidR="00CE1CC0" w:rsidRDefault="00CE1CC0" w:rsidP="00CE1CC0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>Для полного освоения программы отводится</w:t>
      </w:r>
      <w:bookmarkStart w:id="0" w:name="page3R_mcid721"/>
      <w:bookmarkStart w:id="1" w:name="page3R_mcid731"/>
      <w:bookmarkEnd w:id="0"/>
      <w:bookmarkEnd w:id="1"/>
      <w:r>
        <w:rPr>
          <w:rFonts w:eastAsia="Courier New" w:cs="Times New Roman"/>
          <w:color w:val="000000"/>
          <w:lang w:eastAsia="ru-RU" w:bidi="ru-RU"/>
        </w:rPr>
        <w:t xml:space="preserve"> по</w:t>
      </w:r>
      <w:bookmarkStart w:id="2" w:name="page3R_mcid741"/>
      <w:bookmarkEnd w:id="2"/>
      <w:r>
        <w:rPr>
          <w:rFonts w:eastAsia="Courier New" w:cs="Times New Roman"/>
          <w:color w:val="000000"/>
          <w:lang w:eastAsia="ru-RU" w:bidi="ru-RU"/>
        </w:rPr>
        <w:t xml:space="preserve"> 1 часу в неделю</w:t>
      </w:r>
      <w:bookmarkStart w:id="3" w:name="page32R_mcid01"/>
      <w:bookmarkEnd w:id="3"/>
      <w:r>
        <w:rPr>
          <w:rFonts w:eastAsia="Courier New" w:cs="Times New Roman"/>
          <w:color w:val="000000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>в 7 и 9 классах (всего  34 часа в 7 классе, 34 часа в 8 классе и</w:t>
      </w:r>
      <w:bookmarkStart w:id="4" w:name="page32R_mcid71"/>
      <w:bookmarkEnd w:id="4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34 часа в 9 классе).</w:t>
      </w:r>
    </w:p>
    <w:p w:rsidR="00CE1CC0" w:rsidRDefault="00CE1CC0" w:rsidP="00CE1CC0">
      <w:pPr>
        <w:widowControl w:val="0"/>
        <w:jc w:val="both"/>
      </w:pPr>
    </w:p>
    <w:p w:rsidR="00CE1CC0" w:rsidRDefault="00CE1CC0" w:rsidP="00CE1CC0">
      <w:pPr>
        <w:widowControl w:val="0"/>
        <w:jc w:val="both"/>
      </w:pPr>
    </w:p>
    <w:p w:rsidR="000C7A94" w:rsidRDefault="000C7A94"/>
    <w:sectPr w:rsidR="000C7A94" w:rsidSect="000C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1CC0"/>
    <w:rsid w:val="000C7A94"/>
    <w:rsid w:val="00CE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C0"/>
    <w:pPr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2gVOgoYKcoqkwD7UKPLJq0mGTZeJQCXoXaGfRe1kPo0=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gtvFBnBYR79YHOf3v0SBByY2BFhG747m8LQ5KNeuxsW77lsLbq9cbrMSo1oLVcE9
dQro3j/R0MdMG4OB73gYPg==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GyjQZ4BPYfgA58tax4tfLUP8qSc=</DigestValue>
      </Reference>
      <Reference URI="/word/fontTable.xml?ContentType=application/vnd.openxmlformats-officedocument.wordprocessingml.fontTable+xml">
        <DigestMethod Algorithm="http://www.w3.org/2000/09/xmldsig#sha1"/>
        <DigestValue>5oNNavzIwRzui3OVKAxOnc0gH1c=</DigestValue>
      </Reference>
      <Reference URI="/word/numbering.xml?ContentType=application/vnd.openxmlformats-officedocument.wordprocessingml.numbering+xml">
        <DigestMethod Algorithm="http://www.w3.org/2000/09/xmldsig#sha1"/>
        <DigestValue>8mmVFIeV1yyBYTqAWxN4orgYVKo=</DigestValue>
      </Reference>
      <Reference URI="/word/settings.xml?ContentType=application/vnd.openxmlformats-officedocument.wordprocessingml.settings+xml">
        <DigestMethod Algorithm="http://www.w3.org/2000/09/xmldsig#sha1"/>
        <DigestValue>1Oj+egq9QOWvwXEWB1kLnAAheNk=</DigestValue>
      </Reference>
      <Reference URI="/word/styles.xml?ContentType=application/vnd.openxmlformats-officedocument.wordprocessingml.styles+xml">
        <DigestMethod Algorithm="http://www.w3.org/2000/09/xmldsig#sha1"/>
        <DigestValue>sxPVqaUushlUsfUn22f8imzptGw=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2023-09-06T05:22:03Z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2023-09-06T05:19:00Z</dcterms:created>
  <dcterms:modified xsi:type="dcterms:W3CDTF">2023-09-06T05:19:00Z</dcterms:modified>
</cp:coreProperties>
</file>