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60C8">
      <w:pPr>
        <w:jc w:val="center"/>
      </w:pPr>
      <w:r>
        <w:rPr>
          <w:b/>
          <w:bCs/>
        </w:rPr>
        <w:t xml:space="preserve">Аннотация к рабочей программе по истории 5-9 класс </w:t>
      </w:r>
    </w:p>
    <w:p w:rsidR="00000000" w:rsidRDefault="007B60C8"/>
    <w:p w:rsidR="00000000" w:rsidRDefault="007B60C8">
      <w:pPr>
        <w:jc w:val="both"/>
      </w:pPr>
      <w:r>
        <w:tab/>
        <w:t xml:space="preserve">Рабочая программа предназначена для изучения истории в основной школе (5-9 классы), соответствует Федеральному государственному образовательному стандарту второго поколения (Федеральный государственный </w:t>
      </w:r>
      <w:r>
        <w:t xml:space="preserve">образовательный стандарт основного общего образования /Стандарты второго поколения / М.: «Просвещение», 2011– стр.48). </w:t>
      </w:r>
    </w:p>
    <w:p w:rsidR="00000000" w:rsidRDefault="007B60C8">
      <w:pPr>
        <w:jc w:val="both"/>
      </w:pPr>
      <w:r>
        <w:tab/>
        <w:t>Рабочая программа составлена на основе Примерной программы основного общего образования по истории (Примерная программа по учебным пред</w:t>
      </w:r>
      <w:r>
        <w:t>метам. История 5-9 классы/ Стандарты второго поколения/ – М.: Просвещение, 2010. – стр. 94), с учётом авторской программы «Всеобщая история» /Рабочие программы. Предметная линия учебников А.А. Вигасина – О.С. Сороко-Цюпы. 5-9 классы: пособие для учителей о</w:t>
      </w:r>
      <w:r>
        <w:t>бщеобразоват. организаций/ [А.А. Вигасин, Г.И. Годер, Н.И. Шевченко и др.],– М.: Просвещение, 2014. – стр. 144, в соответствии с положениями Концепции единого учебно-методического комплекса по отечественной истории (включающей Историкокультурный стандарт),</w:t>
      </w:r>
      <w:r>
        <w:t xml:space="preserve"> Федерального государственного образовательного стандарта основного общего образования, на основе Примерной программы по истории для 5-9-х классов, авторской программы по Истории России к предметной линии учебников Н. М. Арсентьева, А. А. Данилова и др. по</w:t>
      </w:r>
      <w:r>
        <w:t xml:space="preserve">д редакцией А. В. Торкунова в основной школе (6-9 классы). </w:t>
      </w:r>
    </w:p>
    <w:p w:rsidR="00000000" w:rsidRDefault="007B60C8">
      <w:pPr>
        <w:jc w:val="both"/>
      </w:pPr>
      <w:r>
        <w:tab/>
        <w:t>Общие цели изучения истории: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</w:t>
      </w:r>
      <w:r>
        <w:t xml:space="preserve">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</w:t>
      </w:r>
    </w:p>
    <w:p w:rsidR="00000000" w:rsidRDefault="007B60C8">
      <w:pPr>
        <w:jc w:val="both"/>
      </w:pPr>
      <w:r>
        <w:tab/>
        <w:t>Таким образо</w:t>
      </w:r>
      <w:r>
        <w:t>м, целью школьного исторического образованияявляется:</w:t>
      </w:r>
    </w:p>
    <w:p w:rsidR="00000000" w:rsidRDefault="007B60C8">
      <w:pPr>
        <w:jc w:val="both"/>
      </w:pPr>
      <w:r>
        <w:tab/>
        <w:t>•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</w:t>
      </w:r>
      <w:r>
        <w:t xml:space="preserve">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000000" w:rsidRDefault="007B60C8">
      <w:pPr>
        <w:jc w:val="both"/>
      </w:pPr>
      <w:r>
        <w:tab/>
        <w:t>• овладение базовыми историческими знаниями, а также представлениями о закономерностях</w:t>
      </w:r>
      <w:r>
        <w:t xml:space="preserve">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</w:t>
      </w:r>
      <w:r>
        <w:t xml:space="preserve">сов; </w:t>
      </w:r>
    </w:p>
    <w:p w:rsidR="00000000" w:rsidRDefault="007B60C8">
      <w:pPr>
        <w:jc w:val="both"/>
      </w:pPr>
      <w:r>
        <w:tab/>
        <w:t xml:space="preserve">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 </w:t>
      </w:r>
    </w:p>
    <w:p w:rsidR="00000000" w:rsidRDefault="007B60C8">
      <w:pPr>
        <w:jc w:val="both"/>
      </w:pPr>
      <w:r>
        <w:tab/>
        <w:t>• воспитание уважения к историческому наследию народов Р</w:t>
      </w:r>
      <w:r>
        <w:t xml:space="preserve">оссии; восприятие традиций исторического диалога, сложившихся в поликультурном, полиэтническом и многоконфессиональном Российском государстве. </w:t>
      </w:r>
    </w:p>
    <w:p w:rsidR="00000000" w:rsidRDefault="007B60C8">
      <w:pPr>
        <w:jc w:val="both"/>
      </w:pPr>
      <w:r>
        <w:tab/>
        <w:t xml:space="preserve">Рабочая программа </w:t>
      </w:r>
      <w:r>
        <w:rPr>
          <w:b/>
          <w:bCs/>
        </w:rPr>
        <w:t>способствует решению следующих задач</w:t>
      </w:r>
      <w:r>
        <w:t xml:space="preserve"> изучения истории на ступени основного общего образования</w:t>
      </w:r>
      <w:r>
        <w:t xml:space="preserve">: </w:t>
      </w:r>
      <w:r>
        <w:t xml:space="preserve"> </w:t>
      </w:r>
    </w:p>
    <w:p w:rsidR="00000000" w:rsidRDefault="007B60C8">
      <w:pPr>
        <w:jc w:val="both"/>
      </w:pPr>
      <w:r>
        <w:tab/>
        <w:t>•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</w:t>
      </w:r>
      <w:r>
        <w:t xml:space="preserve">роцессе с учетом индивидуальных особенностей каждого обучающегося; </w:t>
      </w:r>
      <w:r>
        <w:t xml:space="preserve"> </w:t>
      </w:r>
      <w:r>
        <w:tab/>
        <w:t>• 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</w:t>
      </w:r>
      <w:r>
        <w:t xml:space="preserve">дьми и народами, в духе демократических ценностей современного общества; </w:t>
      </w:r>
      <w:r>
        <w:t xml:space="preserve"> </w:t>
      </w:r>
    </w:p>
    <w:p w:rsidR="00000000" w:rsidRDefault="007B60C8">
      <w:pPr>
        <w:jc w:val="both"/>
      </w:pPr>
      <w:r>
        <w:lastRenderedPageBreak/>
        <w:tab/>
        <w:t xml:space="preserve">•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</w:t>
      </w:r>
      <w:r>
        <w:t xml:space="preserve">динамике, взаимосвязи и взаимообусловленности; </w:t>
      </w:r>
    </w:p>
    <w:p w:rsidR="00000000" w:rsidRDefault="007B60C8">
      <w:pPr>
        <w:jc w:val="both"/>
      </w:pPr>
      <w:r>
        <w:tab/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</w:t>
      </w:r>
      <w:r>
        <w:t xml:space="preserve"> обучения.</w:t>
      </w:r>
      <w:r>
        <w:t xml:space="preserve"> </w:t>
      </w:r>
      <w:r>
        <w:rPr>
          <w:rFonts w:ascii="Times New Roman" w:hAnsi="Times New Roman" w:cs="Times New Roman"/>
          <w:color w:val="000000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России».</w:t>
      </w:r>
      <w:r>
        <w:t xml:space="preserve"> </w:t>
      </w:r>
    </w:p>
    <w:p w:rsidR="00000000" w:rsidRDefault="007B60C8">
      <w:pPr>
        <w:jc w:val="both"/>
      </w:pPr>
      <w:r>
        <w:tab/>
      </w:r>
      <w:r>
        <w:t>Распределение часов, предназначенных на изучение курсов Всеобщей</w:t>
      </w:r>
      <w:r>
        <w:t xml:space="preserve"> истории и истории России с 6 по 9 классы, осуществляется в соответствии со стандартом и авторской программой. </w:t>
      </w:r>
    </w:p>
    <w:p w:rsidR="00000000" w:rsidRDefault="007B60C8">
      <w:pPr>
        <w:jc w:val="both"/>
      </w:pPr>
      <w:r>
        <w:tab/>
        <w:t>В соответствии с требованиями Примерной основной образовательной программы основного общего образования, одобренной решением федерального учебн</w:t>
      </w:r>
      <w:r>
        <w:t xml:space="preserve">ометодического объединения по общему образованию учтена синхронизация курсов Всеобщей истории и истории России. </w:t>
      </w:r>
    </w:p>
    <w:p w:rsidR="00000000" w:rsidRDefault="007B60C8">
      <w:pPr>
        <w:jc w:val="both"/>
      </w:pPr>
      <w:r>
        <w:tab/>
        <w:t>Согласно решению районного методического объединения учителей истории, преподавание курса начинается с истории России, Всеобщая история изучае</w:t>
      </w:r>
      <w:r>
        <w:t xml:space="preserve">тся во втором полугодии. </w:t>
      </w:r>
    </w:p>
    <w:p w:rsidR="00000000" w:rsidRDefault="007B60C8">
      <w:pPr>
        <w:jc w:val="both"/>
      </w:pPr>
      <w:r>
        <w:tab/>
        <w:t xml:space="preserve">Учебно-методический комплект: </w:t>
      </w:r>
    </w:p>
    <w:p w:rsidR="00000000" w:rsidRDefault="007B60C8">
      <w:pPr>
        <w:jc w:val="both"/>
      </w:pPr>
      <w:r>
        <w:tab/>
        <w:t xml:space="preserve">Все используемые учебники соответствуют требованиям Концепции нового учебно-методического комплекта по отечественной истории и Историко-культурному стандарту, разработанным Российским историческим </w:t>
      </w:r>
      <w:r>
        <w:t>обществом. В данной программе используется УМК по истории России для предметной линии учебников под редакцией А.В.Торкунова, издательства «Просвещение», по Всеобщей истории - предметной линии учебников А.А.Вигасина - О.С.Сороко-Цюпы издательства «Просвещен</w:t>
      </w:r>
      <w:r>
        <w:t xml:space="preserve">ие». </w:t>
      </w:r>
    </w:p>
    <w:p w:rsidR="00000000" w:rsidRDefault="007B60C8">
      <w:pPr>
        <w:jc w:val="both"/>
      </w:pPr>
      <w:r>
        <w:tab/>
        <w:t xml:space="preserve">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учебников: </w:t>
      </w:r>
    </w:p>
    <w:p w:rsidR="00000000" w:rsidRDefault="007B60C8">
      <w:pPr>
        <w:spacing w:line="480" w:lineRule="exact"/>
        <w:ind w:left="120"/>
      </w:pPr>
      <w:r>
        <w:rPr>
          <w:rFonts w:ascii="Times New Roman" w:hAnsi="Times New Roman" w:cs="Times New Roman"/>
          <w:color w:val="000000"/>
          <w:sz w:val="28"/>
        </w:rPr>
        <w:t>‌</w:t>
      </w:r>
      <w:bookmarkStart w:id="0" w:name="c6612d7c-6144-4cab-b55c-f60ef824c9f9"/>
      <w:r>
        <w:rPr>
          <w:rFonts w:ascii="Times New Roman" w:hAnsi="Times New Roman" w:cs="Times New Roman"/>
          <w:color w:val="000000"/>
        </w:rPr>
        <w:t>•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История. Всеобщая история. Ис</w:t>
      </w:r>
      <w:r>
        <w:rPr>
          <w:rFonts w:ascii="Times New Roman" w:hAnsi="Times New Roman" w:cs="Times New Roman"/>
          <w:color w:val="000000"/>
        </w:rPr>
        <w:t>тория Нового времени. XVIII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bookmarkEnd w:id="0"/>
      <w:r>
        <w:br/>
      </w:r>
      <w:bookmarkStart w:id="1" w:name="c6612d7c-6144-4cab-b55c-f60ef824c9f91"/>
      <w:r>
        <w:rPr>
          <w:rFonts w:ascii="Times New Roman" w:hAnsi="Times New Roman" w:cs="Times New Roman"/>
          <w:color w:val="000000"/>
        </w:rPr>
        <w:t xml:space="preserve"> • История России (в 2 частях), 6 класс/ Арсентьев Н.М., Д</w:t>
      </w:r>
      <w:r>
        <w:rPr>
          <w:rFonts w:ascii="Times New Roman" w:hAnsi="Times New Roman" w:cs="Times New Roman"/>
          <w:color w:val="000000"/>
        </w:rPr>
        <w:t>анилов А.А., Стефанович П.С. и другие; под редакцией Торкунова А.В., Акционерное общество «Издательство «Просвещение»</w:t>
      </w:r>
      <w:bookmarkEnd w:id="1"/>
      <w:r>
        <w:br/>
      </w:r>
      <w:bookmarkStart w:id="2" w:name="c6612d7c-6144-4cab-b55c-f60ef824c9f92"/>
      <w:r>
        <w:rPr>
          <w:rFonts w:ascii="Times New Roman" w:hAnsi="Times New Roman" w:cs="Times New Roman"/>
          <w:color w:val="000000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</w:t>
      </w:r>
      <w:r>
        <w:rPr>
          <w:rFonts w:ascii="Times New Roman" w:hAnsi="Times New Roman" w:cs="Times New Roman"/>
          <w:color w:val="000000"/>
        </w:rPr>
        <w:t>щество «Издательство «Просвещение»</w:t>
      </w:r>
      <w:bookmarkEnd w:id="2"/>
      <w:r>
        <w:br/>
      </w:r>
      <w:bookmarkStart w:id="3" w:name="c6612d7c-6144-4cab-b55c-f60ef824c9f93"/>
      <w:r>
        <w:rPr>
          <w:rFonts w:ascii="Times New Roman" w:hAnsi="Times New Roman" w:cs="Times New Roman"/>
          <w:color w:val="000000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bookmarkEnd w:id="3"/>
      <w:r>
        <w:br/>
      </w:r>
      <w:bookmarkStart w:id="4" w:name="c6612d7c-6144-4cab-b55c-f60ef824c9f94"/>
      <w:r>
        <w:rPr>
          <w:rFonts w:ascii="Times New Roman" w:hAnsi="Times New Roman" w:cs="Times New Roman"/>
          <w:color w:val="000000"/>
        </w:rPr>
        <w:t xml:space="preserve"> • История России (в 2 частях), 9 класс/ Арсенть</w:t>
      </w:r>
      <w:r>
        <w:rPr>
          <w:rFonts w:ascii="Times New Roman" w:hAnsi="Times New Roman" w:cs="Times New Roman"/>
          <w:color w:val="000000"/>
        </w:rPr>
        <w:t xml:space="preserve">ев Н.М., Данилов А.А., Левандовский А.А. и другие; под редакцией Торкунова А.В., Акционерное общество «Издательство </w:t>
      </w:r>
      <w:r>
        <w:rPr>
          <w:rFonts w:ascii="Times New Roman" w:hAnsi="Times New Roman" w:cs="Times New Roman"/>
          <w:color w:val="000000"/>
        </w:rPr>
        <w:lastRenderedPageBreak/>
        <w:t>«Просвещение»</w:t>
      </w:r>
      <w:bookmarkEnd w:id="4"/>
      <w:r>
        <w:br/>
      </w:r>
      <w:bookmarkStart w:id="5" w:name="c6612d7c-6144-4cab-b55c-f60ef824c9f95"/>
      <w:r>
        <w:rPr>
          <w:rFonts w:ascii="Times New Roman" w:hAnsi="Times New Roman" w:cs="Times New Roman"/>
          <w:color w:val="000000"/>
        </w:rPr>
        <w:t xml:space="preserve"> • История России с древнейших времён до начала XVI века, 6 класс/ Данилевский И.Н., Андреев И.Л., Юрасов М.К. и другие, Акцио</w:t>
      </w:r>
      <w:r>
        <w:rPr>
          <w:rFonts w:ascii="Times New Roman" w:hAnsi="Times New Roman" w:cs="Times New Roman"/>
          <w:color w:val="000000"/>
        </w:rPr>
        <w:t>нерное общество «Издательство «Просвещение»</w:t>
      </w:r>
      <w:bookmarkEnd w:id="5"/>
      <w:r>
        <w:br/>
      </w:r>
      <w:bookmarkStart w:id="6" w:name="c6612d7c-6144-4cab-b55c-f60ef824c9f96"/>
      <w:r>
        <w:rPr>
          <w:rFonts w:ascii="Times New Roman" w:hAnsi="Times New Roman" w:cs="Times New Roman"/>
          <w:color w:val="000000"/>
        </w:rPr>
        <w:t xml:space="preserve"> • История России с древнейших времен до начала XVI века, 6 класс/ Пчелов Е.В., Лукин П.В.; под редакцией Петрова Ю.А., Общество с ограниченной ответственностью «Русское слово - учебник»</w:t>
      </w:r>
      <w:bookmarkEnd w:id="6"/>
      <w:r>
        <w:br/>
      </w:r>
      <w:bookmarkStart w:id="7" w:name="c6612d7c-6144-4cab-b55c-f60ef824c9f97"/>
      <w:r>
        <w:rPr>
          <w:rFonts w:ascii="Times New Roman" w:hAnsi="Times New Roman" w:cs="Times New Roman"/>
          <w:color w:val="000000"/>
        </w:rPr>
        <w:t xml:space="preserve"> • История России с древн</w:t>
      </w:r>
      <w:r>
        <w:rPr>
          <w:rFonts w:ascii="Times New Roman" w:hAnsi="Times New Roman" w:cs="Times New Roman"/>
          <w:color w:val="000000"/>
        </w:rPr>
        <w:t>ейших времён до начала XVI века, 6 класс/ Черникова Т.В., Чиликин К.П.; под общей редакцией Мединского В.Р., Акционерное общество «Издательство «Просвещение»</w:t>
      </w:r>
      <w:bookmarkEnd w:id="7"/>
      <w:r>
        <w:rPr>
          <w:rFonts w:ascii="Times New Roman" w:hAnsi="Times New Roman" w:cs="Times New Roman"/>
          <w:color w:val="000000"/>
        </w:rPr>
        <w:t>.</w:t>
      </w:r>
    </w:p>
    <w:p w:rsidR="00000000" w:rsidRDefault="007B60C8">
      <w:pPr>
        <w:jc w:val="both"/>
      </w:pPr>
    </w:p>
    <w:p w:rsidR="00000000" w:rsidRDefault="007B60C8">
      <w:pPr>
        <w:jc w:val="both"/>
      </w:pPr>
      <w:r>
        <w:tab/>
        <w:t>Предметные результаты освоения курса истории на уровне основного общего образования предполагаю</w:t>
      </w:r>
      <w:r>
        <w:t xml:space="preserve">т, что у учащегося сформированы: </w:t>
      </w:r>
    </w:p>
    <w:p w:rsidR="00000000" w:rsidRDefault="007B60C8">
      <w:pPr>
        <w:jc w:val="both"/>
      </w:pPr>
      <w:r>
        <w:t>•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</w:t>
      </w:r>
      <w:r>
        <w:t xml:space="preserve">их процессов; о месте и роли России в мировой истории; </w:t>
      </w:r>
    </w:p>
    <w:p w:rsidR="00000000" w:rsidRDefault="007B60C8">
      <w:pPr>
        <w:jc w:val="both"/>
      </w:pPr>
      <w:r>
        <w:t xml:space="preserve">•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000000" w:rsidRDefault="007B60C8">
      <w:pPr>
        <w:jc w:val="both"/>
      </w:pPr>
      <w:r>
        <w:t xml:space="preserve">• способность применять понятийный аппарат исторического знания и приемы </w:t>
      </w:r>
      <w:r>
        <w:t xml:space="preserve">исторического анализа для раскрытия сущности и значения событий и явлений прошлого и современности; </w:t>
      </w:r>
    </w:p>
    <w:p w:rsidR="00000000" w:rsidRDefault="007B60C8">
      <w:pPr>
        <w:jc w:val="both"/>
      </w:pPr>
      <w:r>
        <w:t xml:space="preserve">• способность применять исторические знания для осмысления общественных событий и явлений прошлого и современности; </w:t>
      </w:r>
    </w:p>
    <w:p w:rsidR="00000000" w:rsidRDefault="007B60C8">
      <w:pPr>
        <w:jc w:val="both"/>
      </w:pPr>
      <w:r>
        <w:t>• умение искать, анализировать, систем</w:t>
      </w:r>
      <w:r>
        <w:t xml:space="preserve">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000000" w:rsidRDefault="007B60C8">
      <w:pPr>
        <w:jc w:val="both"/>
      </w:pPr>
      <w:r>
        <w:t>• умение работать с письменны</w:t>
      </w:r>
      <w:r>
        <w:t xml:space="preserve">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000000" w:rsidRDefault="007B60C8">
      <w:pPr>
        <w:jc w:val="both"/>
      </w:pPr>
      <w:r>
        <w:t>• уважение к мировому и отечественному историческому наследию, культуре своего и других народов; готовность применять исторические з</w:t>
      </w:r>
      <w:r>
        <w:t xml:space="preserve">нания для выявления и сохранения исторических и культурных памятников своей страны и мира. История Древнего мира (5 класс). Выпускник научится: </w:t>
      </w:r>
    </w:p>
    <w:p w:rsidR="00000000" w:rsidRDefault="007B60C8">
      <w:pPr>
        <w:jc w:val="both"/>
      </w:pPr>
      <w:r>
        <w:t xml:space="preserve">• определять место исторических событий во времени, объяснять смысл основных хронологических понятий, терминов </w:t>
      </w:r>
      <w:r>
        <w:t xml:space="preserve">(тысячелетие, век, до нашей эры, нашей эры); </w:t>
      </w:r>
    </w:p>
    <w:p w:rsidR="00000000" w:rsidRDefault="007B60C8">
      <w:pPr>
        <w:jc w:val="both"/>
      </w:pPr>
      <w:r>
        <w:t xml:space="preserve"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000000" w:rsidRDefault="007B60C8">
      <w:pPr>
        <w:jc w:val="both"/>
      </w:pPr>
      <w:r>
        <w:t>• п</w:t>
      </w:r>
      <w:r>
        <w:t xml:space="preserve">роводить поиск информации в отрывках исторических текстов, материальных памятниках Древнего мира; </w:t>
      </w:r>
    </w:p>
    <w:p w:rsidR="00000000" w:rsidRDefault="007B60C8">
      <w:pPr>
        <w:jc w:val="both"/>
      </w:pPr>
      <w: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000000" w:rsidRDefault="007B60C8">
      <w:pPr>
        <w:jc w:val="both"/>
      </w:pPr>
      <w:r>
        <w:t>• р</w:t>
      </w:r>
      <w:r>
        <w:t xml:space="preserve">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</w:t>
      </w:r>
      <w:r>
        <w:lastRenderedPageBreak/>
        <w:t>«империя», «метрополия», «колония» и др.); б) положения основных групп населения в древнево</w:t>
      </w:r>
      <w:r>
        <w:t xml:space="preserve">сточных и античных обществах (правители и подданные, свободные и рабы); в) религиозных верований людей в древности; </w:t>
      </w:r>
    </w:p>
    <w:p w:rsidR="00000000" w:rsidRDefault="007B60C8">
      <w:pPr>
        <w:jc w:val="both"/>
      </w:pPr>
      <w:r>
        <w:t>• объяснять, в чем заключались назначение и художественные достоинства памятников древней культуры: архитектурных сооружений, предметов быт</w:t>
      </w:r>
      <w:r>
        <w:t xml:space="preserve">а, произведений искусства; </w:t>
      </w:r>
    </w:p>
    <w:p w:rsidR="00000000" w:rsidRDefault="007B60C8">
      <w:pPr>
        <w:jc w:val="both"/>
      </w:pPr>
      <w:r>
        <w:t xml:space="preserve">• давать оценку наиболее значительным событиям и личностям древней истории. Выпускник получит возможность научиться: </w:t>
      </w:r>
    </w:p>
    <w:p w:rsidR="00000000" w:rsidRDefault="007B60C8">
      <w:pPr>
        <w:jc w:val="both"/>
      </w:pPr>
      <w:r>
        <w:t xml:space="preserve">• давать характеристику общественного строя древних государств; </w:t>
      </w:r>
    </w:p>
    <w:p w:rsidR="00000000" w:rsidRDefault="007B60C8">
      <w:pPr>
        <w:jc w:val="both"/>
      </w:pPr>
      <w:r>
        <w:t>• сопоставлять свидетельства различных истори</w:t>
      </w:r>
      <w:r>
        <w:t xml:space="preserve">ческих источников, выявляя в них общее и различия; </w:t>
      </w:r>
    </w:p>
    <w:p w:rsidR="00000000" w:rsidRDefault="007B60C8">
      <w:pPr>
        <w:jc w:val="both"/>
      </w:pPr>
      <w:r>
        <w:t xml:space="preserve">• видеть проявления влияния античного искусства в окружающей среде; </w:t>
      </w:r>
    </w:p>
    <w:p w:rsidR="00000000" w:rsidRDefault="007B60C8">
      <w:pPr>
        <w:jc w:val="both"/>
      </w:pPr>
      <w:r>
        <w:t>• высказывать суждения о значении и месте исторического и культурного наследия древних обществ в мировой истории. История Средних веков</w:t>
      </w:r>
      <w:r>
        <w:t xml:space="preserve">. От Древней Руси к Российскому государству (VIII –XV вв.) (6 класс). Выпускник научится: </w:t>
      </w:r>
    </w:p>
    <w:p w:rsidR="00000000" w:rsidRDefault="007B60C8">
      <w:pPr>
        <w:jc w:val="both"/>
      </w:pPr>
      <w:r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</w:t>
      </w:r>
      <w:r>
        <w:t xml:space="preserve">тории; </w:t>
      </w:r>
    </w:p>
    <w:p w:rsidR="00000000" w:rsidRDefault="007B60C8">
      <w:pPr>
        <w:jc w:val="both"/>
      </w:pPr>
      <w:r>
        <w:t xml:space="preserve"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 </w:t>
      </w:r>
    </w:p>
    <w:p w:rsidR="00000000" w:rsidRDefault="007B60C8">
      <w:pPr>
        <w:jc w:val="both"/>
      </w:pPr>
      <w:r>
        <w:t>• проводи</w:t>
      </w:r>
      <w:r>
        <w:t xml:space="preserve">ть поиск информации в исторических текстах, материальных исторических памятниках Средневековья; </w:t>
      </w:r>
    </w:p>
    <w:p w:rsidR="00000000" w:rsidRDefault="007B60C8">
      <w:pPr>
        <w:jc w:val="both"/>
      </w:pPr>
      <w: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</w:t>
      </w:r>
      <w:r>
        <w:t xml:space="preserve">ьтуры; рассказывать о значительных событиях средневековой истории; </w:t>
      </w:r>
    </w:p>
    <w:p w:rsidR="00000000" w:rsidRDefault="007B60C8">
      <w:pPr>
        <w:jc w:val="both"/>
      </w:pPr>
      <w:r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</w:t>
      </w:r>
      <w:r>
        <w:t xml:space="preserve">бществах, религиозных воззрений, представлений средневекового человека о мире; </w:t>
      </w:r>
    </w:p>
    <w:p w:rsidR="00000000" w:rsidRDefault="007B60C8">
      <w:pPr>
        <w:jc w:val="both"/>
      </w:pPr>
      <w:r>
        <w:t xml:space="preserve">• объяснять причины и следствия ключевых событий отечественной и всеобщей истории Средних веков; </w:t>
      </w:r>
    </w:p>
    <w:p w:rsidR="00000000" w:rsidRDefault="007B60C8">
      <w:pPr>
        <w:jc w:val="both"/>
      </w:pPr>
      <w:r>
        <w:t>• сопоставлять развитие Руси и других стран в период Средневековья, показывать</w:t>
      </w:r>
      <w:r>
        <w:t xml:space="preserve"> общие черты и особенности; </w:t>
      </w:r>
    </w:p>
    <w:p w:rsidR="00000000" w:rsidRDefault="007B60C8">
      <w:pPr>
        <w:jc w:val="both"/>
      </w:pPr>
      <w:r>
        <w:t xml:space="preserve">• давать оценку событиям и личностям отечественной и всеобщей истории Средних веков. Выпускник получит возможность научиться: </w:t>
      </w:r>
    </w:p>
    <w:p w:rsidR="00000000" w:rsidRDefault="007B60C8">
      <w:pPr>
        <w:jc w:val="both"/>
      </w:pPr>
      <w:r>
        <w:t>• давать сопоставительную характеристику политического устройства государств Средневековья (Русь, За</w:t>
      </w:r>
      <w:r>
        <w:t xml:space="preserve">пад, Восток); </w:t>
      </w:r>
    </w:p>
    <w:p w:rsidR="00000000" w:rsidRDefault="007B60C8">
      <w:pPr>
        <w:jc w:val="both"/>
      </w:pPr>
      <w:r>
        <w:t xml:space="preserve">• сравнивать свидетельства различных исторических источников, выявляя в них общее и различия; </w:t>
      </w:r>
    </w:p>
    <w:p w:rsidR="00000000" w:rsidRDefault="007B60C8">
      <w:pPr>
        <w:jc w:val="both"/>
      </w:pPr>
      <w:r>
        <w:t xml:space="preserve">• составлять на основе информации учебника и дополнительной литературы описания памятников средневековой культуры Руси и других стран, объяснять, </w:t>
      </w:r>
      <w:r>
        <w:t xml:space="preserve">в чем заключаются их художественные достоинства и значение. История Нового времени. Россия в XVI – ХIХ веках (7–9 класс). </w:t>
      </w:r>
    </w:p>
    <w:p w:rsidR="00000000" w:rsidRDefault="007B60C8">
      <w:pPr>
        <w:jc w:val="both"/>
      </w:pPr>
    </w:p>
    <w:p w:rsidR="00000000" w:rsidRDefault="007B60C8">
      <w:pPr>
        <w:jc w:val="both"/>
      </w:pPr>
      <w:r>
        <w:t xml:space="preserve">Выпускник научится: </w:t>
      </w:r>
    </w:p>
    <w:p w:rsidR="00000000" w:rsidRDefault="007B60C8">
      <w:pPr>
        <w:jc w:val="both"/>
      </w:pPr>
      <w:r>
        <w:t>• локализовать во времени хронологические рамки и рубежные события Нового времени как исторической эпохи, основ</w:t>
      </w:r>
      <w:r>
        <w:t xml:space="preserve">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000000" w:rsidRDefault="007B60C8">
      <w:pPr>
        <w:jc w:val="both"/>
      </w:pPr>
      <w:r>
        <w:t>• использовать историческую карту как источник информации о границах России и других государств в Новое время, об основных пр</w:t>
      </w:r>
      <w:r>
        <w:t xml:space="preserve">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000000" w:rsidRDefault="007B60C8">
      <w:pPr>
        <w:jc w:val="both"/>
      </w:pPr>
      <w:r>
        <w:lastRenderedPageBreak/>
        <w:t xml:space="preserve">• анализировать информацию различных источников по отечественной и всеобщей истории Нового времени; </w:t>
      </w:r>
    </w:p>
    <w:p w:rsidR="00000000" w:rsidRDefault="007B60C8">
      <w:pPr>
        <w:jc w:val="both"/>
      </w:pPr>
      <w:r>
        <w:t xml:space="preserve">• </w:t>
      </w:r>
      <w:r>
        <w:t xml:space="preserve"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событиях; </w:t>
      </w:r>
    </w:p>
    <w:p w:rsidR="00000000" w:rsidRDefault="007B60C8">
      <w:pPr>
        <w:jc w:val="both"/>
      </w:pPr>
      <w:r>
        <w:t>• систематизировать исторический материал, содержащийс</w:t>
      </w:r>
      <w:r>
        <w:t xml:space="preserve">я в учебной и дополнительной литературе по отечественной и всеобщей истории Нового времени; </w:t>
      </w:r>
    </w:p>
    <w:p w:rsidR="00000000" w:rsidRDefault="007B60C8">
      <w:pPr>
        <w:jc w:val="both"/>
      </w:pPr>
      <w: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</w:t>
      </w:r>
      <w:r>
        <w:t xml:space="preserve">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 </w:t>
      </w:r>
    </w:p>
    <w:p w:rsidR="00000000" w:rsidRDefault="007B60C8">
      <w:pPr>
        <w:jc w:val="both"/>
      </w:pPr>
      <w:r>
        <w:t>• объяснять причины и с</w:t>
      </w:r>
      <w:r>
        <w:t xml:space="preserve">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000000" w:rsidRDefault="007B60C8">
      <w:pPr>
        <w:jc w:val="both"/>
      </w:pPr>
      <w:r>
        <w:t>• сопоставлять развитие России и других стран в Новое время, сравнивать исторические ситу</w:t>
      </w:r>
      <w:r>
        <w:t xml:space="preserve">ации и события; </w:t>
      </w:r>
    </w:p>
    <w:p w:rsidR="00000000" w:rsidRDefault="007B60C8">
      <w:pPr>
        <w:jc w:val="both"/>
      </w:pPr>
      <w:r>
        <w:t xml:space="preserve">• давать оценку событиям и личностям отечественной и всеобщей истории Нового времени. Выпускник получит возможность научиться: </w:t>
      </w:r>
    </w:p>
    <w:p w:rsidR="00000000" w:rsidRDefault="007B60C8">
      <w:pPr>
        <w:jc w:val="both"/>
      </w:pPr>
      <w:r>
        <w:t>• используя историческую карту, характеризовать социальноэкономическое и политическое развитие России, других г</w:t>
      </w:r>
      <w:r>
        <w:t xml:space="preserve">осударств в Новое время; </w:t>
      </w:r>
    </w:p>
    <w:p w:rsidR="00000000" w:rsidRDefault="007B60C8">
      <w:pPr>
        <w:jc w:val="both"/>
      </w:pPr>
      <w:r>
        <w:t xml:space="preserve"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000000" w:rsidRDefault="007B60C8">
      <w:pPr>
        <w:jc w:val="both"/>
      </w:pPr>
      <w:r>
        <w:t>• сравнивать развитие России и других стран в Новое время, о</w:t>
      </w:r>
      <w:r>
        <w:t xml:space="preserve">бъяснять, в чем заключались общие черты и особенности; </w:t>
      </w:r>
    </w:p>
    <w:p w:rsidR="007B60C8" w:rsidRDefault="007B60C8">
      <w:pPr>
        <w:jc w:val="both"/>
      </w:pPr>
      <w:r>
        <w:t xml:space="preserve">• применять знания по истории России и своего края в Новое время при составлении описаний исторических и культурных памятников своего города, республики. </w:t>
      </w:r>
    </w:p>
    <w:sectPr w:rsidR="007B60C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B60C8"/>
    <w:rsid w:val="007B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dyn\OneDrive\&#1044;&#1086;&#1082;&#1091;&#1084;&#1077;&#1085;&#1090;&#1099;\&#1088;&#1072;&#1073;&#1086;&#1095;&#1080;&#1077;%20&#1087;&#1088;&#1086;&#1075;&#1088;&#1072;&#1084;&#1084;&#1099;%20&#1086;&#1090;%20&#1054;&#1044;&#1042;\&#1048;&#1089;&#1090;&#1086;&#1088;&#1080;&#1103;\&#1055;&#1086;&#1076;&#1087;&#1080;&#1089;&#1072;&#1085;&#1085;&#1099;&#1077;\&#1040;&#1085;&#1085;&#1086;&#1090;&#1072;&#1094;&#1080;&#1103;%205-9%20&#1082;&#1083;_23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aVXrNFwl3WztKHnUJWiFfy/r4F3saAPjETt3O554x7U=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Stu4qfOweP1G4Y0UYpu5odzroRnP/CsYupsWRhuP3s/TNQojig70e8Oqr+Jnkj05
S0Tyg7pK00taP352xh2jXA==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3GZzr5iY+8XKcQGgyKdxBmM+Y4I=</DigestValue>
      </Reference>
      <Reference URI="/word/fontTable.xml?ContentType=application/vnd.openxmlformats-officedocument.wordprocessingml.fontTable+xml">
        <DigestMethod Algorithm="http://www.w3.org/2000/09/xmldsig#sha1"/>
        <DigestValue>oNgTjQP2a6Ur9o/DY6TeenPv6UQ=</DigestValue>
      </Reference>
      <Reference URI="/word/settings.xml?ContentType=application/vnd.openxmlformats-officedocument.wordprocessingml.settings+xml">
        <DigestMethod Algorithm="http://www.w3.org/2000/09/xmldsig#sha1"/>
        <DigestValue>1QIRdaVDHqJuYsDw8NY35viXoA0=</DigestValue>
      </Reference>
      <Reference URI="/word/styles.xml?ContentType=application/vnd.openxmlformats-officedocument.wordprocessingml.styles+xml">
        <DigestMethod Algorithm="http://www.w3.org/2000/09/xmldsig#sha1"/>
        <DigestValue>lYTaXki82FD6P5QZZHPHpADEXT4=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 5-9 кл_2324</Template>
  <TotalTime>1</TotalTime>
  <Pages>5</Pages>
  <Words>2171</Words>
  <Characters>12376</Characters>
  <Application>Microsoft Office Word</Application>
  <DocSecurity>0</DocSecurity>
  <Lines>103</Lines>
  <Paragraphs>29</Paragraphs>
  <ScaleCrop>false</ScaleCrop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cp:lastPrinted>1601-01-01T00:00:00Z</cp:lastPrinted>
  <dcterms:created xsi:type="dcterms:W3CDTF">2023-09-07T14:22:00Z</dcterms:created>
  <dcterms:modified xsi:type="dcterms:W3CDTF">2023-09-07T14:23:00Z</dcterms:modified>
</cp:coreProperties>
</file>