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_rels/.rels" ContentType="application/vnd.openxmlformats-package.relationship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5" Type="http://schemas.openxmlformats.org/package/2006/relationships/digital-signature/origin" Target="_xmlsignatures/origin.sigs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tLeast" w:line="264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  <w:t xml:space="preserve">Аннотация к рабочей программе учебного предмета «Основы духовно-нравственной культуры народов России» </w:t>
      </w:r>
    </w:p>
    <w:p>
      <w:pPr>
        <w:pStyle w:val="Normal"/>
        <w:spacing w:lineRule="auto" w:line="240" w:before="0" w:after="0"/>
        <w:ind w:left="-426" w:firstLine="426"/>
        <w:jc w:val="both"/>
        <w:rPr>
          <w:rFonts w:ascii="Times New Roman" w:hAnsi="Times New Roman" w:eastAsia="Times New Roman" w:cs="Times New Roman"/>
          <w:color w:val="01314B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Рабочая программа по ОДНКНР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 государственном образовательном стандарте основного общего образования, утвержденном приказом Министерства просвещения Российской Федерации от 31 мая 2021 года № 287 (ФГОС ООО-2021), а также с учетом Основной образовательной программы основного общего образования и Рабочей программы воспитания. </w:t>
      </w:r>
    </w:p>
    <w:p>
      <w:pPr>
        <w:pStyle w:val="Normal"/>
        <w:spacing w:lineRule="auto" w:line="240" w:before="0" w:after="0"/>
        <w:ind w:left="-426" w:firstLine="426"/>
        <w:jc w:val="both"/>
        <w:rPr>
          <w:rFonts w:ascii="Times New Roman" w:hAnsi="Times New Roman" w:eastAsia="Times New Roman" w:cs="Times New Roman"/>
          <w:color w:val="01314B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Место предмета</w:t>
      </w:r>
      <w:r>
        <w:rPr>
          <w:rFonts w:cs="Times New Roman" w:ascii="Times New Roman" w:hAnsi="Times New Roman"/>
          <w:sz w:val="28"/>
          <w:szCs w:val="28"/>
        </w:rPr>
        <w:t xml:space="preserve"> «ОДНКНР»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</w:t>
      </w:r>
      <w:r>
        <w:rPr>
          <w:rFonts w:cs="Times New Roman" w:ascii="Times New Roman" w:hAnsi="Times New Roman"/>
          <w:color w:val="000000"/>
          <w:sz w:val="28"/>
          <w:szCs w:val="28"/>
        </w:rPr>
        <w:t>Сохранение традиционных российских духовно-нравственных ценностей как значимой части культурного и исторического наследия народов России — один из ключевых национальных приоритетов Российской Федерации, способствующих дальнейшей гуманизации и развитию российского общества, формированию гражданской идентичности у подрастающих поколений.</w:t>
      </w:r>
    </w:p>
    <w:p>
      <w:pPr>
        <w:pStyle w:val="Normal"/>
        <w:spacing w:lineRule="auto" w:line="240" w:before="0" w:after="0"/>
        <w:ind w:left="-426" w:firstLine="426"/>
        <w:jc w:val="both"/>
        <w:rPr>
          <w:rFonts w:ascii="Times New Roman" w:hAnsi="Times New Roman" w:eastAsia="Times New Roman" w:cs="Times New Roman"/>
          <w:color w:val="01314B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</w:rPr>
        <w:t>Целью</w:t>
      </w:r>
      <w:r>
        <w:rPr>
          <w:rFonts w:cs="Times New Roman" w:ascii="Times New Roman" w:hAnsi="Times New Roman"/>
          <w:sz w:val="28"/>
          <w:szCs w:val="28"/>
        </w:rPr>
        <w:t xml:space="preserve"> школьного исторического образования является </w:t>
      </w:r>
      <w:r>
        <w:rPr>
          <w:rFonts w:cs="Times New Roman" w:ascii="Times New Roman" w:hAnsi="Times New Roman"/>
          <w:color w:val="000000"/>
          <w:sz w:val="28"/>
          <w:szCs w:val="28"/>
        </w:rPr>
        <w:t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</w:t>
      </w:r>
      <w:r>
        <w:rPr>
          <w:rFonts w:eastAsia="Times New Roman" w:cs="Times New Roman" w:ascii="Times New Roman" w:hAnsi="Times New Roman"/>
          <w:color w:val="01314B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и мирного сосуществования народов, религий, национальных культур.</w:t>
      </w:r>
    </w:p>
    <w:p>
      <w:pPr>
        <w:pStyle w:val="Normal"/>
        <w:spacing w:lineRule="auto" w:line="240" w:before="0"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Данная цель предполагает </w:t>
      </w:r>
      <w:r>
        <w:rPr>
          <w:rFonts w:cs="Times New Roman" w:ascii="Times New Roman" w:hAnsi="Times New Roman"/>
          <w:color w:val="000000"/>
          <w:sz w:val="28"/>
          <w:szCs w:val="28"/>
        </w:rPr>
        <w:t>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</w:p>
    <w:p>
      <w:pPr>
        <w:pStyle w:val="Normal"/>
        <w:spacing w:lineRule="auto" w:line="240" w:before="0"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основной школе </w:t>
      </w:r>
      <w:r>
        <w:rPr>
          <w:rFonts w:cs="Times New Roman" w:ascii="Times New Roman" w:hAnsi="Times New Roman"/>
          <w:b/>
          <w:sz w:val="28"/>
          <w:szCs w:val="28"/>
        </w:rPr>
        <w:t>ключевыми задачами</w:t>
      </w:r>
      <w:r>
        <w:rPr>
          <w:rFonts w:cs="Times New Roman" w:ascii="Times New Roman" w:hAnsi="Times New Roman"/>
          <w:sz w:val="28"/>
          <w:szCs w:val="28"/>
        </w:rPr>
        <w:t xml:space="preserve"> являются: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приобретение и усвоение знаний о нормах общественной морали и нравственности как основополагающих элементах духовной культуры современного общества;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обучение рефлексии собственного поведения и оценке поведения окружающих через развитие навыков обоснованных нравственных суждений, оценок и выводов;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воспитание уважительного и бережного отношения к историческому, религиозному и культурному наследию народов России;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целом.</w:t>
      </w:r>
    </w:p>
    <w:p>
      <w:pPr>
        <w:pStyle w:val="Style2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bookmark769"/>
      <w:bookmarkStart w:id="1" w:name="bookmark769"/>
    </w:p>
    <w:p>
      <w:pPr>
        <w:pStyle w:val="Style21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769"/>
      <w:r>
        <w:rPr>
          <w:rFonts w:cs="Times New Roman" w:ascii="Times New Roman" w:hAnsi="Times New Roman"/>
          <w:sz w:val="28"/>
          <w:szCs w:val="28"/>
        </w:rPr>
        <w:t xml:space="preserve">Место учебного предмета «ОДНКНР» </w:t>
      </w:r>
      <w:bookmarkEnd w:id="2"/>
      <w:r>
        <w:rPr>
          <w:rFonts w:cs="Times New Roman" w:ascii="Times New Roman" w:hAnsi="Times New Roman"/>
          <w:sz w:val="28"/>
          <w:szCs w:val="28"/>
        </w:rPr>
        <w:t>в учебном плане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составлена с учетом количества часов, отводимого на изучение предмета «ОДНКНР» базовым учебным планом: в 5—6 классах по 1 учебному часу в неделю при 34 учебных неделях.</w:t>
      </w:r>
    </w:p>
    <w:p>
      <w:pPr>
        <w:pStyle w:val="Style23"/>
        <w:ind w:left="206" w:hanging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Структура и последовательность изучения курсов</w:t>
      </w:r>
    </w:p>
    <w:tbl>
      <w:tblPr>
        <w:tblW w:w="919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1098"/>
        <w:gridCol w:w="6124"/>
        <w:gridCol w:w="1975"/>
      </w:tblGrid>
      <w:tr>
        <w:trPr/>
        <w:tc>
          <w:tcPr>
            <w:tcW w:w="109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/>
              <w:ind w:hanging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Courier New"/>
                <w:b/>
                <w:bCs/>
                <w:color w:val="auto"/>
                <w:sz w:val="28"/>
                <w:szCs w:val="28"/>
              </w:rPr>
              <w:t>Класс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/>
              <w:ind w:hanging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Courier New"/>
                <w:b/>
                <w:bCs/>
                <w:color w:val="auto"/>
                <w:sz w:val="28"/>
                <w:szCs w:val="28"/>
              </w:rPr>
              <w:t>Разделы курсов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/>
              <w:ind w:hanging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Courier New"/>
                <w:b/>
                <w:bCs/>
                <w:color w:val="auto"/>
                <w:sz w:val="28"/>
                <w:szCs w:val="28"/>
              </w:rPr>
              <w:t>Количество учебных часов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/>
              <w:ind w:hanging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Courier New"/>
                <w:color w:val="auto"/>
                <w:sz w:val="28"/>
                <w:szCs w:val="28"/>
              </w:rPr>
              <w:t>5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/>
              <w:ind w:hang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ОДНКНР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/>
              <w:ind w:hanging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Courier New"/>
                <w:color w:val="auto"/>
                <w:sz w:val="28"/>
                <w:szCs w:val="28"/>
              </w:rPr>
              <w:t>34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/>
              <w:ind w:hanging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Courier New"/>
                <w:color w:val="auto"/>
                <w:sz w:val="28"/>
                <w:szCs w:val="28"/>
              </w:rPr>
              <w:t>6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/>
              <w:ind w:hang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ОДНКНР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/>
              <w:ind w:hanging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Courier New"/>
                <w:color w:val="auto"/>
                <w:sz w:val="28"/>
                <w:szCs w:val="28"/>
              </w:rPr>
              <w:t>34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1314B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1314B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1314B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1314B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Формы текущего контроля и промежуточной аттестации</w:t>
      </w:r>
      <w:bookmarkStart w:id="3" w:name="_GoBack"/>
      <w:bookmarkEnd w:id="3"/>
    </w:p>
    <w:p>
      <w:pPr>
        <w:pStyle w:val="Normal"/>
        <w:tabs>
          <w:tab w:val="clear" w:pos="708"/>
          <w:tab w:val="left" w:pos="1015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Контроль осуществляется в соответствии с Положением о формах, периодичности и порядке текущего контроля успеваемости и промежуточной аттестации обучающихся.</w:t>
      </w:r>
    </w:p>
    <w:p>
      <w:pPr>
        <w:pStyle w:val="Normal"/>
        <w:tabs>
          <w:tab w:val="clear" w:pos="708"/>
          <w:tab w:val="left" w:pos="10150" w:leader="none"/>
        </w:tabs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Виды контроля: текущий, тематический, промежуточный.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Формами промежуточной аттестации являются: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-письменная проверка – письменный ответ обучающегося на один или систему вопросов (заданий). К письменным ответам относятся: творческие работы, индивидуальные проекты, рефераты и другое;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-устная проверка - устный ответ обучающегося на один или систему вопросов в форме беседы, собеседования и другое;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-комбинированная проверка – сочетание письменных и устных форм проверок.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64" w:before="0" w:after="0"/>
        <w:ind w:left="0" w:right="0" w:firstLine="600"/>
        <w:jc w:val="center"/>
        <w:rPr>
          <w:rFonts w:ascii="Times New Roman" w:hAnsi="Times New Roman" w:cs="Times New Roman"/>
          <w:b/>
          <w:b/>
          <w:bCs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РЕАЛИЗУЕМЫЕ УМК: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Данная программа реализована:</w:t>
      </w:r>
    </w:p>
    <w:p>
      <w:pPr>
        <w:pStyle w:val="Normal"/>
        <w:spacing w:lineRule="auto" w:line="360" w:before="0" w:after="0"/>
        <w:ind w:left="0" w:right="-908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Учебник /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Н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>Ф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Виноградова</w:t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Власенко, А.В. Поляков </w:t>
      </w:r>
      <w:r>
        <w:rPr>
          <w:rFonts w:cs="Times New Roman" w:ascii="Times New Roman" w:hAnsi="Times New Roman"/>
          <w:sz w:val="24"/>
          <w:szCs w:val="24"/>
        </w:rPr>
        <w:t>«</w:t>
      </w:r>
      <w:r>
        <w:rPr>
          <w:rFonts w:cs="Times New Roman" w:ascii="Times New Roman" w:hAnsi="Times New Roman"/>
          <w:sz w:val="24"/>
          <w:szCs w:val="24"/>
        </w:rPr>
        <w:t>Основы</w:t>
      </w:r>
    </w:p>
    <w:p>
      <w:pPr>
        <w:pStyle w:val="Normal"/>
        <w:spacing w:lineRule="auto" w:line="360" w:before="0" w:after="0"/>
        <w:ind w:left="0" w:right="-908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духовно-нравственной культуры народов России</w:t>
      </w:r>
      <w:r>
        <w:rPr>
          <w:rFonts w:cs="Times New Roman" w:ascii="Times New Roman" w:hAnsi="Times New Roman"/>
          <w:sz w:val="24"/>
          <w:szCs w:val="24"/>
        </w:rPr>
        <w:t xml:space="preserve">», </w:t>
      </w:r>
      <w:r>
        <w:rPr>
          <w:rFonts w:cs="Times New Roman" w:ascii="Times New Roman" w:hAnsi="Times New Roman"/>
          <w:sz w:val="24"/>
          <w:szCs w:val="24"/>
        </w:rPr>
        <w:t>5 класс</w:t>
      </w:r>
      <w:r>
        <w:rPr>
          <w:rFonts w:cs="Times New Roman" w:ascii="Times New Roman" w:hAnsi="Times New Roman"/>
          <w:sz w:val="24"/>
          <w:szCs w:val="24"/>
        </w:rPr>
        <w:t xml:space="preserve">. - </w:t>
      </w:r>
      <w:r>
        <w:rPr>
          <w:rFonts w:cs="Times New Roman" w:ascii="Times New Roman" w:hAnsi="Times New Roman"/>
          <w:sz w:val="24"/>
          <w:szCs w:val="24"/>
        </w:rPr>
        <w:t>М.: Просвещение, 2021.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ind w:left="0" w:right="-908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Учебник /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Н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>Ф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Виноградова</w:t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Т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>Э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Мариносян </w:t>
      </w:r>
      <w:r>
        <w:rPr>
          <w:rFonts w:cs="Times New Roman" w:ascii="Times New Roman" w:hAnsi="Times New Roman"/>
          <w:sz w:val="24"/>
          <w:szCs w:val="24"/>
        </w:rPr>
        <w:t>«</w:t>
      </w:r>
      <w:r>
        <w:rPr>
          <w:rFonts w:cs="Times New Roman" w:ascii="Times New Roman" w:hAnsi="Times New Roman"/>
          <w:sz w:val="24"/>
          <w:szCs w:val="24"/>
        </w:rPr>
        <w:t>Основы</w:t>
      </w:r>
    </w:p>
    <w:p>
      <w:pPr>
        <w:pStyle w:val="Normal"/>
        <w:spacing w:lineRule="auto" w:line="360" w:before="0" w:after="0"/>
        <w:ind w:left="0" w:right="-908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духовно-нравственной культуры народов России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»,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6 класс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. -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М.: Просвещение, 2021.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426"/>
        <w:jc w:val="both"/>
        <w:rPr>
          <w:rFonts w:ascii="Times New Roman" w:hAnsi="Times New Roman" w:cs="Times New Roman"/>
          <w:b/>
          <w:b/>
          <w:color w:val="FF0000"/>
          <w:sz w:val="28"/>
          <w:szCs w:val="28"/>
          <w:highlight w:val="yellow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  <w:highlight w:val="yellow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426"/>
        <w:jc w:val="both"/>
        <w:rPr>
          <w:rFonts w:ascii="Times New Roman" w:hAnsi="Times New Roman" w:cs="Times New Roman"/>
          <w:b/>
          <w:b/>
          <w:color w:val="FF0000"/>
          <w:sz w:val="28"/>
          <w:szCs w:val="28"/>
          <w:highlight w:val="yellow"/>
        </w:rPr>
      </w:pPr>
      <w:r>
        <w:rPr/>
      </w:r>
    </w:p>
    <w:sectPr>
      <w:type w:val="nextPage"/>
      <w:pgSz w:w="11906" w:h="16838"/>
      <w:pgMar w:left="1701" w:right="707" w:header="0" w:top="56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entury Schoolbook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Black">
    <w:charset w:val="01"/>
    <w:family w:val="roman"/>
    <w:pitch w:val="variable"/>
  </w:font>
  <w:font w:name="Trebuchet MS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80"/>
    <w:family w:val="roman"/>
    <w:pitch w:val="variable"/>
  </w:font>
  <w:font w:name="Century Schoolbook">
    <w:charset w:val="01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5535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Century Schoolbook" w:hAnsi="Century Schoolbook" w:cs="Century Schoolbook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519b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15025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150252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150252"/>
    <w:rPr>
      <w:b/>
      <w:bCs/>
    </w:rPr>
  </w:style>
  <w:style w:type="character" w:styleId="3" w:customStyle="1">
    <w:name w:val="Основной текст 3 Знак"/>
    <w:basedOn w:val="DefaultParagraphFont"/>
    <w:link w:val="3"/>
    <w:uiPriority w:val="99"/>
    <w:qFormat/>
    <w:rsid w:val="00150252"/>
    <w:rPr>
      <w:rFonts w:ascii="Times New Roman" w:hAnsi="Times New Roman" w:eastAsia="Arial Unicode MS" w:cs="Mangal"/>
      <w:kern w:val="2"/>
      <w:sz w:val="16"/>
      <w:szCs w:val="14"/>
      <w:lang w:eastAsia="hi-IN" w:bidi="hi-IN"/>
    </w:rPr>
  </w:style>
  <w:style w:type="character" w:styleId="FontStyle78" w:customStyle="1">
    <w:name w:val="Font Style78"/>
    <w:basedOn w:val="DefaultParagraphFont"/>
    <w:uiPriority w:val="99"/>
    <w:qFormat/>
    <w:rsid w:val="00883b66"/>
    <w:rPr>
      <w:rFonts w:ascii="Century Schoolbook" w:hAnsi="Century Schoolbook" w:cs="Century Schoolbook"/>
      <w:sz w:val="18"/>
      <w:szCs w:val="18"/>
    </w:rPr>
  </w:style>
  <w:style w:type="character" w:styleId="7" w:customStyle="1">
    <w:name w:val="Основной текст (7)"/>
    <w:basedOn w:val="DefaultParagraphFont"/>
    <w:qFormat/>
    <w:rsid w:val="004c3baa"/>
    <w:rPr>
      <w:rFonts w:ascii="Century Schoolbook" w:hAnsi="Century Schoolbook" w:eastAsia="Century Schoolbook" w:cs="Century Schoolbook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7"/>
      <w:szCs w:val="17"/>
    </w:rPr>
  </w:style>
  <w:style w:type="character" w:styleId="12" w:customStyle="1">
    <w:name w:val="Заголовок №1_"/>
    <w:basedOn w:val="DefaultParagraphFont"/>
    <w:link w:val="12"/>
    <w:qFormat/>
    <w:rsid w:val="004c3baa"/>
    <w:rPr>
      <w:rFonts w:ascii="Century Gothic" w:hAnsi="Century Gothic" w:eastAsia="Century Gothic" w:cs="Century Gothic"/>
      <w:spacing w:val="10"/>
      <w:sz w:val="42"/>
      <w:szCs w:val="42"/>
      <w:shd w:fill="FFFFFF" w:val="clear"/>
    </w:rPr>
  </w:style>
  <w:style w:type="character" w:styleId="Style13" w:customStyle="1">
    <w:name w:val="Другое_"/>
    <w:basedOn w:val="DefaultParagraphFont"/>
    <w:link w:val="a9"/>
    <w:qFormat/>
    <w:locked/>
    <w:rsid w:val="00712caa"/>
    <w:rPr>
      <w:rFonts w:ascii="Times New Roman" w:hAnsi="Times New Roman" w:eastAsia="Times New Roman" w:cs="Times New Roman"/>
      <w:color w:val="231E20"/>
      <w:sz w:val="20"/>
      <w:szCs w:val="20"/>
    </w:rPr>
  </w:style>
  <w:style w:type="character" w:styleId="Style14" w:customStyle="1">
    <w:name w:val="Подпись к таблице_"/>
    <w:basedOn w:val="DefaultParagraphFont"/>
    <w:link w:val="ab"/>
    <w:qFormat/>
    <w:locked/>
    <w:rsid w:val="00712caa"/>
    <w:rPr>
      <w:rFonts w:ascii="Times New Roman" w:hAnsi="Times New Roman" w:eastAsia="Times New Roman" w:cs="Times New Roman"/>
      <w:b/>
      <w:bCs/>
      <w:i/>
      <w:iCs/>
      <w:color w:val="231E20"/>
      <w:sz w:val="19"/>
      <w:szCs w:val="19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semiHidden/>
    <w:unhideWhenUsed/>
    <w:qFormat/>
    <w:rsid w:val="0015025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150252"/>
    <w:pPr>
      <w:spacing w:before="0" w:after="200"/>
      <w:ind w:left="720" w:hanging="0"/>
      <w:contextualSpacing/>
    </w:pPr>
    <w:rPr>
      <w:rFonts w:ascii="Calibri" w:hAnsi="Calibri" w:eastAsia="Times New Roman" w:cs="Times New Roman"/>
      <w:lang w:eastAsia="ru-RU"/>
    </w:rPr>
  </w:style>
  <w:style w:type="paragraph" w:styleId="BodyText3">
    <w:name w:val="Body Text 3"/>
    <w:basedOn w:val="Normal"/>
    <w:link w:val="30"/>
    <w:uiPriority w:val="99"/>
    <w:unhideWhenUsed/>
    <w:qFormat/>
    <w:rsid w:val="00150252"/>
    <w:pPr>
      <w:widowControl w:val="false"/>
      <w:suppressAutoHyphens w:val="true"/>
      <w:spacing w:lineRule="atLeast" w:line="100" w:before="0" w:after="120"/>
      <w:textAlignment w:val="baseline"/>
    </w:pPr>
    <w:rPr>
      <w:rFonts w:ascii="Times New Roman" w:hAnsi="Times New Roman" w:eastAsia="Arial Unicode MS" w:cs="Mangal"/>
      <w:kern w:val="2"/>
      <w:sz w:val="16"/>
      <w:szCs w:val="14"/>
      <w:lang w:eastAsia="hi-IN" w:bidi="hi-IN"/>
    </w:rPr>
  </w:style>
  <w:style w:type="paragraph" w:styleId="Style151" w:customStyle="1">
    <w:name w:val="Style15"/>
    <w:basedOn w:val="Normal"/>
    <w:uiPriority w:val="99"/>
    <w:qFormat/>
    <w:rsid w:val="00883b66"/>
    <w:pPr>
      <w:widowControl w:val="false"/>
      <w:spacing w:lineRule="exact" w:line="192" w:before="0" w:after="0"/>
      <w:ind w:firstLine="1308"/>
    </w:pPr>
    <w:rPr>
      <w:rFonts w:ascii="Arial Black" w:hAnsi="Arial Black" w:eastAsia="" w:eastAsiaTheme="minorEastAsia"/>
      <w:sz w:val="24"/>
      <w:szCs w:val="24"/>
      <w:lang w:val="en-US" w:bidi="en-US"/>
    </w:rPr>
  </w:style>
  <w:style w:type="paragraph" w:styleId="Style28" w:customStyle="1">
    <w:name w:val="Style28"/>
    <w:basedOn w:val="Normal"/>
    <w:uiPriority w:val="99"/>
    <w:qFormat/>
    <w:rsid w:val="00883b66"/>
    <w:pPr>
      <w:widowControl w:val="false"/>
      <w:spacing w:lineRule="exact" w:line="245" w:before="0" w:after="0"/>
      <w:ind w:firstLine="331"/>
      <w:jc w:val="both"/>
    </w:pPr>
    <w:rPr>
      <w:rFonts w:ascii="Trebuchet MS" w:hAnsi="Trebuchet MS" w:eastAsia="" w:eastAsiaTheme="minorEastAsia"/>
      <w:sz w:val="24"/>
      <w:szCs w:val="24"/>
      <w:lang w:val="en-US" w:bidi="en-US"/>
    </w:rPr>
  </w:style>
  <w:style w:type="paragraph" w:styleId="Style20" w:customStyle="1">
    <w:name w:val="Новый"/>
    <w:basedOn w:val="Normal"/>
    <w:qFormat/>
    <w:rsid w:val="004c3baa"/>
    <w:pPr>
      <w:spacing w:lineRule="auto" w:line="360" w:before="0" w:after="0"/>
      <w:ind w:firstLine="454"/>
      <w:jc w:val="both"/>
    </w:pPr>
    <w:rPr>
      <w:rFonts w:ascii="Times New Roman" w:hAnsi="Times New Roman" w:eastAsia="Calibri" w:cs="Times New Roman"/>
      <w:sz w:val="28"/>
      <w:szCs w:val="24"/>
    </w:rPr>
  </w:style>
  <w:style w:type="paragraph" w:styleId="S1" w:customStyle="1">
    <w:name w:val="s_1"/>
    <w:basedOn w:val="Normal"/>
    <w:qFormat/>
    <w:rsid w:val="004c3ba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 w:customStyle="1">
    <w:name w:val="Заголовок №1"/>
    <w:basedOn w:val="Normal"/>
    <w:link w:val="11"/>
    <w:qFormat/>
    <w:rsid w:val="004c3baa"/>
    <w:pPr>
      <w:shd w:val="clear" w:color="auto" w:fill="FFFFFF"/>
      <w:spacing w:lineRule="atLeast" w:line="0" w:before="240" w:after="240"/>
      <w:jc w:val="center"/>
      <w:outlineLvl w:val="0"/>
    </w:pPr>
    <w:rPr>
      <w:rFonts w:ascii="Century Gothic" w:hAnsi="Century Gothic" w:eastAsia="Century Gothic" w:cs="Century Gothic"/>
      <w:spacing w:val="10"/>
      <w:sz w:val="42"/>
      <w:szCs w:val="42"/>
    </w:rPr>
  </w:style>
  <w:style w:type="paragraph" w:styleId="Style21" w:customStyle="1">
    <w:name w:val="Подзаг"/>
    <w:basedOn w:val="Normal"/>
    <w:qFormat/>
    <w:rsid w:val="00712caa"/>
    <w:pPr>
      <w:widowControl w:val="false"/>
      <w:spacing w:lineRule="auto" w:line="240" w:before="0" w:after="0"/>
    </w:pPr>
    <w:rPr>
      <w:rFonts w:ascii="Arial" w:hAnsi="Arial" w:eastAsia="Courier New" w:cs="Arial"/>
      <w:b/>
      <w:color w:val="000000"/>
      <w:sz w:val="20"/>
      <w:szCs w:val="20"/>
      <w:lang w:eastAsia="ru-RU" w:bidi="ru-RU"/>
    </w:rPr>
  </w:style>
  <w:style w:type="paragraph" w:styleId="Style22" w:customStyle="1">
    <w:name w:val="Другое"/>
    <w:basedOn w:val="Normal"/>
    <w:link w:val="a8"/>
    <w:qFormat/>
    <w:rsid w:val="00712caa"/>
    <w:pPr>
      <w:widowControl w:val="false"/>
      <w:spacing w:lineRule="auto" w:line="252" w:before="0" w:after="0"/>
      <w:ind w:firstLine="240"/>
    </w:pPr>
    <w:rPr>
      <w:rFonts w:ascii="Times New Roman" w:hAnsi="Times New Roman" w:eastAsia="Times New Roman" w:cs="Times New Roman"/>
      <w:color w:val="231E20"/>
      <w:sz w:val="20"/>
      <w:szCs w:val="20"/>
    </w:rPr>
  </w:style>
  <w:style w:type="paragraph" w:styleId="Style23" w:customStyle="1">
    <w:name w:val="Подпись к таблице"/>
    <w:basedOn w:val="Normal"/>
    <w:link w:val="aa"/>
    <w:qFormat/>
    <w:rsid w:val="00712ca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b/>
      <w:bCs/>
      <w:i/>
      <w:iCs/>
      <w:color w:val="231E20"/>
      <w:sz w:val="19"/>
      <w:szCs w:val="19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pB8VtpFYKNk1ctXUJRBHMofVGZ9A3E1aXkafl03V86A=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7z9wQGI1nTTs0cv/UAAVAMQlTl19Xec7MKjpLufTIvN6BqsoJKsDBp8yD0TiCjcm
yUub5Oz7Fg2tROlMvfIUNw==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cnTDZCX08lroTk+rnv75zbeaVRw=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bhtCJ41WIz4dcXL7qEux11Q5V00=</DigestValue>
      </Reference>
      <Reference URI="/word/document.xml?ContentType=application/vnd.openxmlformats-officedocument.wordprocessingml.document.main+xml">
        <DigestMethod Algorithm="http://www.w3.org/2000/09/xmldsig#sha1"/>
        <DigestValue>ulnBnDU1W1tIYv9EdMlwyAdlAmg=</DigestValue>
      </Reference>
      <Reference URI="/word/fontTable.xml?ContentType=application/vnd.openxmlformats-officedocument.wordprocessingml.fontTable+xml">
        <DigestMethod Algorithm="http://www.w3.org/2000/09/xmldsig#sha1"/>
        <DigestValue>o3qdNHX7YHojASHdQXjisnbGj/E=</DigestValue>
      </Reference>
      <Reference URI="/word/numbering.xml?ContentType=application/vnd.openxmlformats-officedocument.wordprocessingml.numbering+xml">
        <DigestMethod Algorithm="http://www.w3.org/2000/09/xmldsig#sha1"/>
        <DigestValue>C7/GJnXkIkTiSloKi/hw5vBCxZY=</DigestValue>
      </Reference>
      <Reference URI="/word/settings.xml?ContentType=application/vnd.openxmlformats-officedocument.wordprocessingml.settings+xml">
        <DigestMethod Algorithm="http://www.w3.org/2000/09/xmldsig#sha1"/>
        <DigestValue>2piz1c2/JbKPqUmls9fdR7yZwKU=</DigestValue>
      </Reference>
      <Reference URI="/word/styles.xml?ContentType=application/vnd.openxmlformats-officedocument.wordprocessingml.styles+xml">
        <DigestMethod Algorithm="http://www.w3.org/2000/09/xmldsig#sha1"/>
        <DigestValue>y8hZo38okMfVclrEmA/SXvDvMAY=</DigestValue>
      </Reference>
      <Reference URI="/word/theme/theme1.xml?ContentType=application/vnd.openxmlformats-officedocument.theme+xml">
        <DigestMethod Algorithm="http://www.w3.org/2000/09/xmldsig#sha1"/>
        <DigestValue>UeY6Xy2VDulPijwLUCokHRq2CC8=</DigestValue>
      </Reference>
    </Manifest>
    <SignatureProperties>
      <SignatureProperty Id="idSignatureTime" Target="#idPackageSignature">
        <mdssi:SignatureTime>
          <mdssi:Format>YYYY-MM-DDThh:mm:ssTZD</mdssi:Format>
          <mdssi:Value>2023-09-07T14:27:15Z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LibreOffice/7.0.4.2$Linux_X86_64 LibreOffice_project/00$Build-2</Application>
  <AppVersion>15.0000</AppVersion>
  <Pages>3</Pages>
  <Words>528</Words>
  <Characters>4093</Characters>
  <CharactersWithSpaces>4596</CharactersWithSpaces>
  <Paragraphs>40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2020-02-22T17:07:00Z</dcterms:created>
  <dc:creator>User</dc:creator>
  <dc:description/>
  <dc:language>ru-RU</dc:language>
  <cp:lastModifiedBy/>
  <dcterms:modified xsi:type="dcterms:W3CDTF">2023-09-07T16:56:43Z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